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717" w:rsidRPr="00565CFE" w:rsidRDefault="00565CFE" w:rsidP="00565CFE">
      <w:pPr>
        <w:rPr>
          <w:rFonts w:asciiTheme="minorHAnsi" w:hAnsiTheme="minorHAnsi"/>
          <w:b/>
          <w:sz w:val="28"/>
          <w:szCs w:val="28"/>
          <w:u w:val="single"/>
        </w:rPr>
      </w:pPr>
      <w:r>
        <w:rPr>
          <w:rFonts w:asciiTheme="minorHAnsi" w:hAnsiTheme="minorHAnsi"/>
          <w:b/>
          <w:sz w:val="28"/>
          <w:szCs w:val="28"/>
          <w:u w:val="single"/>
        </w:rPr>
        <w:t xml:space="preserve">SPC1017 Interpersonal Communications </w:t>
      </w:r>
      <w:r w:rsidR="00872129">
        <w:rPr>
          <w:rFonts w:asciiTheme="minorHAnsi" w:hAnsiTheme="minorHAnsi"/>
          <w:b/>
          <w:sz w:val="28"/>
          <w:szCs w:val="28"/>
          <w:u w:val="single"/>
        </w:rPr>
        <w:t>(Online)</w:t>
      </w:r>
      <w:r>
        <w:rPr>
          <w:rFonts w:asciiTheme="minorHAnsi" w:hAnsiTheme="minorHAnsi"/>
          <w:b/>
          <w:sz w:val="28"/>
          <w:szCs w:val="28"/>
          <w:u w:val="single"/>
        </w:rPr>
        <w:t xml:space="preserve">                            </w:t>
      </w:r>
      <w:r w:rsidR="0001710E">
        <w:rPr>
          <w:rFonts w:asciiTheme="minorHAnsi" w:hAnsiTheme="minorHAnsi"/>
          <w:b/>
          <w:sz w:val="28"/>
          <w:szCs w:val="28"/>
          <w:u w:val="single"/>
        </w:rPr>
        <w:t>Summer</w:t>
      </w:r>
      <w:r w:rsidR="00295C30">
        <w:rPr>
          <w:rFonts w:asciiTheme="minorHAnsi" w:hAnsiTheme="minorHAnsi"/>
          <w:b/>
          <w:sz w:val="28"/>
          <w:szCs w:val="28"/>
          <w:u w:val="single"/>
        </w:rPr>
        <w:t xml:space="preserve"> 2022</w:t>
      </w:r>
    </w:p>
    <w:p w:rsidR="0017620A" w:rsidRDefault="002143F8">
      <w:pPr>
        <w:rPr>
          <w:rFonts w:asciiTheme="minorHAnsi" w:hAnsiTheme="minorHAnsi"/>
        </w:rPr>
      </w:pPr>
      <w:r>
        <w:rPr>
          <w:rFonts w:asciiTheme="minorHAnsi" w:hAnsiTheme="minorHAnsi"/>
          <w:b/>
          <w:u w:val="single"/>
        </w:rPr>
        <w:t>Instructor:</w:t>
      </w:r>
      <w:r w:rsidRPr="002143F8">
        <w:rPr>
          <w:rFonts w:asciiTheme="minorHAnsi" w:hAnsiTheme="minorHAnsi"/>
        </w:rPr>
        <w:t xml:space="preserve"> </w:t>
      </w:r>
      <w:r>
        <w:rPr>
          <w:rFonts w:asciiTheme="minorHAnsi" w:hAnsiTheme="minorHAnsi"/>
        </w:rPr>
        <w:tab/>
      </w:r>
      <w:r w:rsidR="0095258D">
        <w:rPr>
          <w:rFonts w:asciiTheme="minorHAnsi" w:hAnsiTheme="minorHAnsi"/>
        </w:rPr>
        <w:tab/>
      </w:r>
      <w:r w:rsidR="0065372A">
        <w:rPr>
          <w:rFonts w:asciiTheme="minorHAnsi" w:hAnsiTheme="minorHAnsi"/>
        </w:rPr>
        <w:t>Melissa Johnson</w:t>
      </w:r>
    </w:p>
    <w:p w:rsidR="0017620A" w:rsidRDefault="0017620A">
      <w:pPr>
        <w:rPr>
          <w:rFonts w:asciiTheme="minorHAnsi" w:hAnsiTheme="minorHAnsi"/>
        </w:rPr>
      </w:pPr>
      <w:r w:rsidRPr="0017620A">
        <w:rPr>
          <w:rFonts w:asciiTheme="minorHAnsi" w:hAnsiTheme="minorHAnsi"/>
          <w:b/>
          <w:u w:val="single"/>
        </w:rPr>
        <w:t>Email:</w:t>
      </w:r>
      <w:r w:rsidRPr="0017620A">
        <w:rPr>
          <w:rFonts w:asciiTheme="minorHAnsi" w:hAnsiTheme="minorHAnsi"/>
          <w:b/>
        </w:rPr>
        <w:t xml:space="preserve"> </w:t>
      </w:r>
      <w:r w:rsidRPr="0017620A">
        <w:rPr>
          <w:rFonts w:asciiTheme="minorHAnsi" w:hAnsiTheme="minorHAnsi"/>
          <w:b/>
        </w:rPr>
        <w:tab/>
      </w:r>
      <w:r w:rsidR="006D2FCE">
        <w:rPr>
          <w:rFonts w:asciiTheme="minorHAnsi" w:hAnsiTheme="minorHAnsi"/>
        </w:rPr>
        <w:tab/>
      </w:r>
      <w:r w:rsidR="006D2FCE">
        <w:rPr>
          <w:rFonts w:asciiTheme="minorHAnsi" w:hAnsiTheme="minorHAnsi"/>
        </w:rPr>
        <w:tab/>
      </w:r>
      <w:hyperlink r:id="rId7" w:history="1">
        <w:r w:rsidR="00BC159B" w:rsidRPr="00371D28">
          <w:rPr>
            <w:rStyle w:val="Hyperlink"/>
            <w:rFonts w:asciiTheme="minorHAnsi" w:hAnsiTheme="minorHAnsi"/>
          </w:rPr>
          <w:t>mjohnson242@valenciacollege.edu/</w:t>
        </w:r>
      </w:hyperlink>
      <w:r w:rsidR="00BC159B">
        <w:rPr>
          <w:rFonts w:asciiTheme="minorHAnsi" w:hAnsiTheme="minorHAnsi"/>
        </w:rPr>
        <w:t xml:space="preserve"> Canvas messaging </w:t>
      </w:r>
    </w:p>
    <w:p w:rsidR="0017620A" w:rsidRPr="00565CFE" w:rsidRDefault="0017620A" w:rsidP="0017620A">
      <w:pPr>
        <w:rPr>
          <w:rFonts w:asciiTheme="minorHAnsi" w:hAnsiTheme="minorHAnsi"/>
        </w:rPr>
      </w:pPr>
      <w:r w:rsidRPr="00565CFE">
        <w:rPr>
          <w:rFonts w:asciiTheme="minorHAnsi" w:hAnsiTheme="minorHAnsi"/>
          <w:b/>
          <w:u w:val="single"/>
        </w:rPr>
        <w:t>Phone Number</w:t>
      </w:r>
      <w:r w:rsidRPr="00565CFE">
        <w:rPr>
          <w:rFonts w:asciiTheme="minorHAnsi" w:hAnsiTheme="minorHAnsi"/>
          <w:u w:val="single"/>
        </w:rPr>
        <w:t>:</w:t>
      </w:r>
      <w:r w:rsidRPr="00565CFE">
        <w:rPr>
          <w:rFonts w:asciiTheme="minorHAnsi" w:hAnsiTheme="minorHAnsi"/>
        </w:rPr>
        <w:t xml:space="preserve">  </w:t>
      </w:r>
      <w:r w:rsidRPr="00565CFE">
        <w:rPr>
          <w:rFonts w:asciiTheme="minorHAnsi" w:hAnsiTheme="minorHAnsi"/>
        </w:rPr>
        <w:tab/>
        <w:t>(407) 582-5812</w:t>
      </w:r>
    </w:p>
    <w:p w:rsidR="0017620A" w:rsidRPr="00565CFE" w:rsidRDefault="0017620A" w:rsidP="0017620A">
      <w:pPr>
        <w:rPr>
          <w:rFonts w:asciiTheme="minorHAnsi" w:hAnsiTheme="minorHAnsi"/>
        </w:rPr>
      </w:pPr>
      <w:r w:rsidRPr="00565CFE">
        <w:rPr>
          <w:rFonts w:asciiTheme="minorHAnsi" w:hAnsiTheme="minorHAnsi"/>
          <w:b/>
          <w:u w:val="single"/>
        </w:rPr>
        <w:t>Office Location</w:t>
      </w:r>
      <w:r w:rsidR="002C5D70">
        <w:rPr>
          <w:rFonts w:asciiTheme="minorHAnsi" w:hAnsiTheme="minorHAnsi"/>
        </w:rPr>
        <w:t xml:space="preserve">: </w:t>
      </w:r>
      <w:r w:rsidR="002C5D70">
        <w:rPr>
          <w:rFonts w:asciiTheme="minorHAnsi" w:hAnsiTheme="minorHAnsi"/>
        </w:rPr>
        <w:tab/>
        <w:t>1-137</w:t>
      </w:r>
    </w:p>
    <w:p w:rsidR="00742C0E" w:rsidRDefault="0017620A" w:rsidP="0001710E">
      <w:r w:rsidRPr="00565CFE">
        <w:rPr>
          <w:rFonts w:asciiTheme="minorHAnsi" w:hAnsiTheme="minorHAnsi"/>
          <w:b/>
          <w:u w:val="single"/>
        </w:rPr>
        <w:t>Office Hours</w:t>
      </w:r>
      <w:r w:rsidRPr="00565CFE">
        <w:rPr>
          <w:rFonts w:asciiTheme="minorHAnsi" w:hAnsiTheme="minorHAnsi"/>
        </w:rPr>
        <w:t xml:space="preserve">:  </w:t>
      </w:r>
      <w:r>
        <w:tab/>
      </w:r>
      <w:r w:rsidR="00C1319E">
        <w:tab/>
      </w:r>
      <w:r w:rsidR="00BC159B">
        <w:t>Monday – Friday</w:t>
      </w:r>
      <w:r w:rsidR="00742C0E">
        <w:t xml:space="preserve"> </w:t>
      </w:r>
      <w:r w:rsidR="00742C0E">
        <w:tab/>
      </w:r>
      <w:r w:rsidR="00BC159B">
        <w:t>9:00am – 11:00am</w:t>
      </w:r>
      <w:r w:rsidR="00742C0E">
        <w:t xml:space="preserve"> (virtual)</w:t>
      </w:r>
    </w:p>
    <w:p w:rsidR="00BC159B" w:rsidRDefault="00B23168" w:rsidP="00172E20">
      <w:pPr>
        <w:rPr>
          <w:rFonts w:asciiTheme="minorHAnsi" w:hAnsiTheme="minorHAnsi"/>
        </w:rPr>
      </w:pPr>
      <w:r w:rsidRPr="00B23168">
        <w:rPr>
          <w:rFonts w:asciiTheme="minorHAnsi" w:hAnsiTheme="minorHAnsi"/>
          <w:b/>
          <w:u w:val="single"/>
        </w:rPr>
        <w:t>Expectations</w:t>
      </w:r>
      <w:r>
        <w:rPr>
          <w:rFonts w:asciiTheme="minorHAnsi" w:hAnsiTheme="minorHAnsi"/>
          <w:b/>
          <w:u w:val="single"/>
        </w:rPr>
        <w:t xml:space="preserve"> for email: </w:t>
      </w:r>
      <w:r>
        <w:rPr>
          <w:rFonts w:asciiTheme="minorHAnsi" w:hAnsiTheme="minorHAnsi"/>
        </w:rPr>
        <w:t xml:space="preserve"> When you send an email, remember to include your full name.  Use</w:t>
      </w:r>
      <w:r w:rsidR="0065372A">
        <w:rPr>
          <w:rFonts w:asciiTheme="minorHAnsi" w:hAnsiTheme="minorHAnsi"/>
        </w:rPr>
        <w:t xml:space="preserve"> capital and lowercase letters,</w:t>
      </w:r>
      <w:r>
        <w:rPr>
          <w:rFonts w:asciiTheme="minorHAnsi" w:hAnsiTheme="minorHAnsi"/>
        </w:rPr>
        <w:t xml:space="preserve"> correct punctuation, and good grammar. </w:t>
      </w:r>
      <w:r w:rsidR="007E439D">
        <w:rPr>
          <w:rFonts w:asciiTheme="minorHAnsi" w:hAnsiTheme="minorHAnsi"/>
        </w:rPr>
        <w:t xml:space="preserve"> </w:t>
      </w:r>
      <w:r w:rsidR="007E439D" w:rsidRPr="007E439D">
        <w:rPr>
          <w:rFonts w:asciiTheme="minorHAnsi" w:hAnsiTheme="minorHAnsi"/>
          <w:b/>
        </w:rPr>
        <w:t xml:space="preserve">All email will be answered </w:t>
      </w:r>
      <w:r w:rsidR="00BC159B">
        <w:rPr>
          <w:rFonts w:asciiTheme="minorHAnsi" w:hAnsiTheme="minorHAnsi"/>
        </w:rPr>
        <w:t xml:space="preserve">quickly if sent during office hours.  If it is sent outside of that time, you should still receive a response within 24 hours unless it is the weekend. </w:t>
      </w:r>
    </w:p>
    <w:p w:rsidR="00CB66C7" w:rsidRDefault="00CB66C7" w:rsidP="00172E20">
      <w:pPr>
        <w:rPr>
          <w:rFonts w:asciiTheme="minorHAnsi" w:hAnsiTheme="minorHAnsi"/>
        </w:rPr>
      </w:pPr>
      <w:r w:rsidRPr="00CB66C7">
        <w:rPr>
          <w:rFonts w:asciiTheme="minorHAnsi" w:hAnsiTheme="minorHAnsi"/>
          <w:b/>
          <w:u w:val="single"/>
        </w:rPr>
        <w:t>Credit Hours</w:t>
      </w:r>
      <w:r>
        <w:rPr>
          <w:rFonts w:asciiTheme="minorHAnsi" w:hAnsiTheme="minorHAnsi"/>
        </w:rPr>
        <w:t>: 3</w:t>
      </w:r>
    </w:p>
    <w:p w:rsidR="009D7717" w:rsidRPr="002143F8" w:rsidRDefault="009D7717" w:rsidP="009D7717">
      <w:pPr>
        <w:rPr>
          <w:rFonts w:asciiTheme="minorHAnsi" w:hAnsiTheme="minorHAnsi"/>
        </w:rPr>
      </w:pPr>
      <w:r>
        <w:rPr>
          <w:rFonts w:asciiTheme="minorHAnsi" w:hAnsiTheme="minorHAnsi"/>
          <w:b/>
          <w:u w:val="single"/>
        </w:rPr>
        <w:t>Objective:</w:t>
      </w:r>
      <w:r>
        <w:rPr>
          <w:rFonts w:asciiTheme="minorHAnsi" w:hAnsiTheme="minorHAnsi"/>
        </w:rPr>
        <w:t xml:space="preserve"> Students explore a range of communication concepts and topics from interpersonal communication, to small group communication, to public speaking. Students develop skills to put the communication principles to work. </w:t>
      </w:r>
    </w:p>
    <w:p w:rsidR="00D30BE6" w:rsidRDefault="00D30BE6" w:rsidP="00172E20">
      <w:pPr>
        <w:rPr>
          <w:rFonts w:asciiTheme="minorHAnsi" w:hAnsiTheme="minorHAnsi"/>
          <w:b/>
          <w:u w:val="single"/>
        </w:rPr>
      </w:pPr>
      <w:r>
        <w:rPr>
          <w:rFonts w:asciiTheme="minorHAnsi" w:hAnsiTheme="minorHAnsi"/>
          <w:b/>
          <w:u w:val="single"/>
        </w:rPr>
        <w:t xml:space="preserve">Required </w:t>
      </w:r>
      <w:r w:rsidR="009B57FE" w:rsidRPr="003875C5">
        <w:rPr>
          <w:rFonts w:asciiTheme="minorHAnsi" w:hAnsiTheme="minorHAnsi"/>
          <w:b/>
          <w:u w:val="single"/>
        </w:rPr>
        <w:t>Text</w:t>
      </w:r>
      <w:r>
        <w:rPr>
          <w:rFonts w:asciiTheme="minorHAnsi" w:hAnsiTheme="minorHAnsi"/>
          <w:b/>
          <w:u w:val="single"/>
        </w:rPr>
        <w:t xml:space="preserve"> and Supplemental Resources:</w:t>
      </w:r>
    </w:p>
    <w:p w:rsidR="00CC5900" w:rsidRPr="00294FA9" w:rsidRDefault="00CC5900" w:rsidP="00CC5900">
      <w:pPr>
        <w:pStyle w:val="ListParagraph"/>
        <w:widowControl w:val="0"/>
        <w:numPr>
          <w:ilvl w:val="0"/>
          <w:numId w:val="18"/>
        </w:numPr>
        <w:spacing w:after="0" w:line="240" w:lineRule="auto"/>
        <w:rPr>
          <w:rStyle w:val="Hyperlink"/>
          <w:rFonts w:asciiTheme="minorHAnsi" w:hAnsiTheme="minorHAnsi" w:cs="Calibri"/>
          <w:color w:val="auto"/>
          <w:u w:val="none"/>
        </w:rPr>
      </w:pPr>
      <w:r w:rsidRPr="00971672">
        <w:rPr>
          <w:rFonts w:asciiTheme="minorHAnsi" w:hAnsiTheme="minorHAnsi"/>
          <w:i/>
        </w:rPr>
        <w:t>Communication in the Real World: An Introduction to Communication Studies</w:t>
      </w:r>
      <w:r>
        <w:rPr>
          <w:rFonts w:asciiTheme="minorHAnsi" w:hAnsiTheme="minorHAnsi"/>
        </w:rPr>
        <w:t xml:space="preserve"> (2016)</w:t>
      </w:r>
      <w:r>
        <w:rPr>
          <w:rFonts w:asciiTheme="minorHAnsi" w:hAnsiTheme="minorHAnsi" w:cs="Calibri"/>
        </w:rPr>
        <w:t xml:space="preserve">, University of Minnesota Publishing. </w:t>
      </w:r>
      <w:hyperlink r:id="rId8" w:history="1">
        <w:r w:rsidRPr="0025378F">
          <w:rPr>
            <w:rStyle w:val="Hyperlink"/>
            <w:rFonts w:asciiTheme="minorHAnsi" w:hAnsiTheme="minorHAnsi" w:cs="Calibri"/>
          </w:rPr>
          <w:t>https://open.lib.umn.edu/communication/</w:t>
        </w:r>
      </w:hyperlink>
      <w:r>
        <w:rPr>
          <w:rStyle w:val="Hyperlink"/>
          <w:rFonts w:asciiTheme="minorHAnsi" w:hAnsiTheme="minorHAnsi" w:cs="Calibri"/>
        </w:rPr>
        <w:t xml:space="preserve"> </w:t>
      </w:r>
    </w:p>
    <w:p w:rsidR="00CC5900" w:rsidRDefault="00CC5900" w:rsidP="00CC5900">
      <w:pPr>
        <w:pStyle w:val="ListParagraph"/>
        <w:widowControl w:val="0"/>
        <w:spacing w:after="0" w:line="240" w:lineRule="auto"/>
        <w:rPr>
          <w:rFonts w:asciiTheme="minorHAnsi" w:hAnsiTheme="minorHAnsi" w:cs="Calibri"/>
        </w:rPr>
      </w:pPr>
      <w:r>
        <w:rPr>
          <w:rFonts w:asciiTheme="minorHAnsi" w:hAnsiTheme="minorHAnsi"/>
          <w:i/>
        </w:rPr>
        <w:t>(free online textbook)</w:t>
      </w:r>
    </w:p>
    <w:p w:rsidR="002C5D70" w:rsidRPr="002C5D70" w:rsidRDefault="00D30BE6" w:rsidP="00382F98">
      <w:pPr>
        <w:pStyle w:val="ListParagraph"/>
        <w:widowControl w:val="0"/>
        <w:numPr>
          <w:ilvl w:val="0"/>
          <w:numId w:val="18"/>
        </w:numPr>
        <w:spacing w:after="0" w:line="240" w:lineRule="auto"/>
        <w:rPr>
          <w:rFonts w:asciiTheme="minorHAnsi" w:hAnsiTheme="minorHAnsi" w:cs="Calibri"/>
        </w:rPr>
      </w:pPr>
      <w:r w:rsidRPr="002C5D70">
        <w:rPr>
          <w:rFonts w:asciiTheme="minorHAnsi" w:hAnsiTheme="minorHAnsi"/>
        </w:rPr>
        <w:t xml:space="preserve">Reliable access to </w:t>
      </w:r>
      <w:r w:rsidR="002C5D70" w:rsidRPr="002C5D70">
        <w:rPr>
          <w:rFonts w:asciiTheme="minorHAnsi" w:hAnsiTheme="minorHAnsi"/>
        </w:rPr>
        <w:t xml:space="preserve">Canvas </w:t>
      </w:r>
      <w:r w:rsidRPr="002C5D70">
        <w:rPr>
          <w:rFonts w:asciiTheme="minorHAnsi" w:hAnsiTheme="minorHAnsi"/>
        </w:rPr>
        <w:t>via Firefox Mozilla</w:t>
      </w:r>
      <w:r w:rsidR="00D4681C">
        <w:rPr>
          <w:rFonts w:asciiTheme="minorHAnsi" w:hAnsiTheme="minorHAnsi"/>
        </w:rPr>
        <w:t xml:space="preserve"> or Google Chrome</w:t>
      </w:r>
      <w:r w:rsidRPr="002C5D70">
        <w:rPr>
          <w:rFonts w:asciiTheme="minorHAnsi" w:hAnsiTheme="minorHAnsi"/>
        </w:rPr>
        <w:t xml:space="preserve"> </w:t>
      </w:r>
      <w:r w:rsidR="002C5D70" w:rsidRPr="002C5D70">
        <w:rPr>
          <w:rFonts w:asciiTheme="minorHAnsi" w:hAnsiTheme="minorHAnsi"/>
        </w:rPr>
        <w:t xml:space="preserve">  </w:t>
      </w:r>
      <w:hyperlink r:id="rId9" w:history="1">
        <w:r w:rsidR="002C5D70" w:rsidRPr="00007213">
          <w:rPr>
            <w:rStyle w:val="Hyperlink"/>
            <w:rFonts w:asciiTheme="minorHAnsi" w:hAnsiTheme="minorHAnsi"/>
          </w:rPr>
          <w:t>https://online.valenciacollege.edu</w:t>
        </w:r>
      </w:hyperlink>
    </w:p>
    <w:p w:rsidR="00D30BE6" w:rsidRPr="00D30BE6" w:rsidRDefault="00D30BE6" w:rsidP="00D30BE6">
      <w:pPr>
        <w:numPr>
          <w:ilvl w:val="0"/>
          <w:numId w:val="18"/>
        </w:numPr>
        <w:spacing w:beforeLines="1" w:before="2" w:afterLines="1" w:after="2" w:line="240" w:lineRule="auto"/>
        <w:rPr>
          <w:rFonts w:asciiTheme="minorHAnsi" w:hAnsiTheme="minorHAnsi"/>
        </w:rPr>
      </w:pPr>
      <w:r w:rsidRPr="00D30BE6">
        <w:rPr>
          <w:rFonts w:asciiTheme="minorHAnsi" w:hAnsiTheme="minorHAnsi"/>
        </w:rPr>
        <w:t xml:space="preserve">Microsoft Word and PowerPoint- you have free access to the Microsoft Office suite </w:t>
      </w:r>
    </w:p>
    <w:p w:rsidR="00D30BE6" w:rsidRPr="00D30BE6" w:rsidRDefault="00295C30" w:rsidP="00D30BE6">
      <w:pPr>
        <w:spacing w:beforeLines="1" w:before="2" w:afterLines="1" w:after="2"/>
        <w:ind w:left="720"/>
        <w:rPr>
          <w:rFonts w:asciiTheme="minorHAnsi" w:hAnsiTheme="minorHAnsi"/>
        </w:rPr>
      </w:pPr>
      <w:r>
        <w:rPr>
          <w:rFonts w:asciiTheme="minorHAnsi" w:hAnsiTheme="minorHAnsi"/>
        </w:rPr>
        <w:t>through the</w:t>
      </w:r>
      <w:r w:rsidR="00D30BE6" w:rsidRPr="00D30BE6">
        <w:rPr>
          <w:rFonts w:asciiTheme="minorHAnsi" w:hAnsiTheme="minorHAnsi"/>
        </w:rPr>
        <w:t xml:space="preserve"> Live.edu email link in Atlas </w:t>
      </w:r>
    </w:p>
    <w:p w:rsidR="00D30BE6" w:rsidRPr="00D30BE6" w:rsidRDefault="00D30BE6" w:rsidP="00D30BE6">
      <w:pPr>
        <w:numPr>
          <w:ilvl w:val="0"/>
          <w:numId w:val="18"/>
        </w:numPr>
        <w:spacing w:beforeLines="1" w:before="2" w:afterLines="1" w:after="2" w:line="240" w:lineRule="auto"/>
        <w:rPr>
          <w:rFonts w:asciiTheme="minorHAnsi" w:hAnsiTheme="minorHAnsi"/>
        </w:rPr>
      </w:pPr>
      <w:r w:rsidRPr="00D30BE6">
        <w:rPr>
          <w:rFonts w:asciiTheme="minorHAnsi" w:hAnsiTheme="minorHAnsi"/>
        </w:rPr>
        <w:t xml:space="preserve">An active Valencia email account, checked regularly! </w:t>
      </w:r>
    </w:p>
    <w:p w:rsidR="00D30BE6" w:rsidRPr="00D30BE6" w:rsidRDefault="00D30BE6" w:rsidP="00D30BE6">
      <w:pPr>
        <w:pStyle w:val="ListParagraph"/>
        <w:rPr>
          <w:rFonts w:asciiTheme="minorHAnsi" w:hAnsiTheme="minorHAnsi"/>
          <w:u w:val="single"/>
        </w:rPr>
      </w:pPr>
    </w:p>
    <w:p w:rsidR="003875C5" w:rsidRDefault="003875C5" w:rsidP="00172E20">
      <w:pPr>
        <w:rPr>
          <w:rFonts w:asciiTheme="minorHAnsi" w:hAnsiTheme="minorHAnsi"/>
        </w:rPr>
      </w:pPr>
      <w:r w:rsidRPr="003875C5">
        <w:rPr>
          <w:rFonts w:asciiTheme="minorHAnsi" w:hAnsiTheme="minorHAnsi"/>
          <w:b/>
          <w:u w:val="single"/>
        </w:rPr>
        <w:t>Grading Scale:</w:t>
      </w:r>
      <w:r>
        <w:rPr>
          <w:rFonts w:asciiTheme="minorHAnsi" w:hAnsiTheme="minorHAnsi"/>
        </w:rPr>
        <w:tab/>
      </w:r>
      <w:r>
        <w:rPr>
          <w:rFonts w:asciiTheme="minorHAnsi" w:hAnsiTheme="minorHAnsi"/>
        </w:rPr>
        <w:tab/>
        <w:t>A= 90 to 100</w:t>
      </w:r>
      <w:r>
        <w:rPr>
          <w:rFonts w:asciiTheme="minorHAnsi" w:hAnsiTheme="minorHAnsi"/>
        </w:rPr>
        <w:tab/>
        <w:t>B = 80 to 89</w:t>
      </w:r>
      <w:r>
        <w:rPr>
          <w:rFonts w:asciiTheme="minorHAnsi" w:hAnsiTheme="minorHAnsi"/>
        </w:rPr>
        <w:tab/>
        <w:t>C= 70 to 79</w:t>
      </w:r>
      <w:r>
        <w:rPr>
          <w:rFonts w:asciiTheme="minorHAnsi" w:hAnsiTheme="minorHAnsi"/>
        </w:rPr>
        <w:tab/>
        <w:t>D= 60 to 69</w:t>
      </w:r>
      <w:r>
        <w:rPr>
          <w:rFonts w:asciiTheme="minorHAnsi" w:hAnsiTheme="minorHAnsi"/>
        </w:rPr>
        <w:tab/>
        <w:t>F= 0 to 59</w:t>
      </w:r>
    </w:p>
    <w:p w:rsidR="002F0129" w:rsidRPr="009E5606" w:rsidRDefault="00B67CA5" w:rsidP="00584C6E">
      <w:pPr>
        <w:pStyle w:val="ListParagraph"/>
        <w:numPr>
          <w:ilvl w:val="0"/>
          <w:numId w:val="17"/>
        </w:numPr>
        <w:spacing w:after="160" w:line="259" w:lineRule="auto"/>
        <w:rPr>
          <w:rFonts w:asciiTheme="minorHAnsi" w:hAnsiTheme="minorHAnsi"/>
        </w:rPr>
      </w:pPr>
      <w:r w:rsidRPr="009E5606">
        <w:rPr>
          <w:rFonts w:asciiTheme="minorHAnsi" w:hAnsiTheme="minorHAnsi"/>
        </w:rPr>
        <w:t>Weekly Discussion P</w:t>
      </w:r>
      <w:r w:rsidR="00872129" w:rsidRPr="009E5606">
        <w:rPr>
          <w:rFonts w:asciiTheme="minorHAnsi" w:hAnsiTheme="minorHAnsi"/>
        </w:rPr>
        <w:t xml:space="preserve">osts </w:t>
      </w:r>
      <w:r w:rsidR="007F5CD4">
        <w:rPr>
          <w:rFonts w:asciiTheme="minorHAnsi" w:hAnsiTheme="minorHAnsi"/>
        </w:rPr>
        <w:t>= 20</w:t>
      </w:r>
      <w:r w:rsidR="00633408">
        <w:rPr>
          <w:rFonts w:asciiTheme="minorHAnsi" w:hAnsiTheme="minorHAnsi"/>
        </w:rPr>
        <w:t>0</w:t>
      </w:r>
      <w:r w:rsidR="002F0129" w:rsidRPr="009E5606">
        <w:rPr>
          <w:rFonts w:asciiTheme="minorHAnsi" w:hAnsiTheme="minorHAnsi"/>
        </w:rPr>
        <w:t xml:space="preserve"> points</w:t>
      </w:r>
      <w:r w:rsidR="007F5CD4">
        <w:rPr>
          <w:rFonts w:asciiTheme="minorHAnsi" w:hAnsiTheme="minorHAnsi"/>
        </w:rPr>
        <w:t xml:space="preserve"> (20pts/week x 10</w:t>
      </w:r>
      <w:r w:rsidR="008C5C82" w:rsidRPr="009E5606">
        <w:rPr>
          <w:rFonts w:asciiTheme="minorHAnsi" w:hAnsiTheme="minorHAnsi"/>
        </w:rPr>
        <w:t xml:space="preserve"> weeks)</w:t>
      </w:r>
    </w:p>
    <w:p w:rsidR="00872129" w:rsidRPr="009E5606" w:rsidRDefault="00B67CA5" w:rsidP="00584C6E">
      <w:pPr>
        <w:pStyle w:val="ListParagraph"/>
        <w:numPr>
          <w:ilvl w:val="0"/>
          <w:numId w:val="17"/>
        </w:numPr>
        <w:spacing w:after="160" w:line="259" w:lineRule="auto"/>
        <w:rPr>
          <w:rFonts w:asciiTheme="minorHAnsi" w:hAnsiTheme="minorHAnsi"/>
        </w:rPr>
      </w:pPr>
      <w:r w:rsidRPr="009E5606">
        <w:rPr>
          <w:rFonts w:asciiTheme="minorHAnsi" w:hAnsiTheme="minorHAnsi"/>
        </w:rPr>
        <w:t>Weekly Chapter Activities</w:t>
      </w:r>
      <w:r w:rsidR="007F5CD4">
        <w:rPr>
          <w:rFonts w:asciiTheme="minorHAnsi" w:hAnsiTheme="minorHAnsi"/>
        </w:rPr>
        <w:t xml:space="preserve"> = 23</w:t>
      </w:r>
      <w:r w:rsidR="00633408">
        <w:rPr>
          <w:rFonts w:asciiTheme="minorHAnsi" w:hAnsiTheme="minorHAnsi"/>
        </w:rPr>
        <w:t>5</w:t>
      </w:r>
      <w:r w:rsidR="002F0129" w:rsidRPr="009E5606">
        <w:rPr>
          <w:rFonts w:asciiTheme="minorHAnsi" w:hAnsiTheme="minorHAnsi"/>
        </w:rPr>
        <w:t xml:space="preserve"> points</w:t>
      </w:r>
      <w:r w:rsidR="007F5CD4">
        <w:rPr>
          <w:rFonts w:asciiTheme="minorHAnsi" w:hAnsiTheme="minorHAnsi"/>
        </w:rPr>
        <w:t xml:space="preserve"> </w:t>
      </w:r>
    </w:p>
    <w:p w:rsidR="00872129" w:rsidRDefault="00693319" w:rsidP="00872129">
      <w:pPr>
        <w:pStyle w:val="ListParagraph"/>
        <w:numPr>
          <w:ilvl w:val="0"/>
          <w:numId w:val="17"/>
        </w:numPr>
        <w:spacing w:after="160" w:line="259" w:lineRule="auto"/>
        <w:rPr>
          <w:rFonts w:asciiTheme="minorHAnsi" w:hAnsiTheme="minorHAnsi"/>
        </w:rPr>
      </w:pPr>
      <w:r w:rsidRPr="009E5606">
        <w:rPr>
          <w:rFonts w:asciiTheme="minorHAnsi" w:hAnsiTheme="minorHAnsi"/>
        </w:rPr>
        <w:t>Cultural Influences Speech = 100 points</w:t>
      </w:r>
    </w:p>
    <w:p w:rsidR="000359B2" w:rsidRPr="009E5606" w:rsidRDefault="007F5CD4" w:rsidP="00872129">
      <w:pPr>
        <w:pStyle w:val="ListParagraph"/>
        <w:numPr>
          <w:ilvl w:val="0"/>
          <w:numId w:val="17"/>
        </w:numPr>
        <w:spacing w:after="160" w:line="259" w:lineRule="auto"/>
        <w:rPr>
          <w:rFonts w:asciiTheme="minorHAnsi" w:hAnsiTheme="minorHAnsi"/>
        </w:rPr>
      </w:pPr>
      <w:r>
        <w:rPr>
          <w:rFonts w:asciiTheme="minorHAnsi" w:hAnsiTheme="minorHAnsi"/>
        </w:rPr>
        <w:t>Introductory activities = 30</w:t>
      </w:r>
      <w:r w:rsidR="000359B2">
        <w:rPr>
          <w:rFonts w:asciiTheme="minorHAnsi" w:hAnsiTheme="minorHAnsi"/>
        </w:rPr>
        <w:t xml:space="preserve"> points</w:t>
      </w:r>
    </w:p>
    <w:p w:rsidR="009A6E70" w:rsidRPr="009E5606" w:rsidRDefault="007F5CD4" w:rsidP="009E5606">
      <w:pPr>
        <w:pStyle w:val="ListParagraph"/>
        <w:numPr>
          <w:ilvl w:val="0"/>
          <w:numId w:val="17"/>
        </w:numPr>
        <w:spacing w:after="160" w:line="259" w:lineRule="auto"/>
        <w:rPr>
          <w:rFonts w:asciiTheme="minorHAnsi" w:hAnsiTheme="minorHAnsi"/>
        </w:rPr>
      </w:pPr>
      <w:r>
        <w:rPr>
          <w:rFonts w:asciiTheme="minorHAnsi" w:hAnsiTheme="minorHAnsi"/>
        </w:rPr>
        <w:t>Final = 50</w:t>
      </w:r>
      <w:r w:rsidR="009E5606" w:rsidRPr="009E5606">
        <w:rPr>
          <w:rFonts w:asciiTheme="minorHAnsi" w:hAnsiTheme="minorHAnsi"/>
        </w:rPr>
        <w:t xml:space="preserve"> points</w:t>
      </w:r>
    </w:p>
    <w:p w:rsidR="00872129" w:rsidRDefault="00872129" w:rsidP="00872129">
      <w:pPr>
        <w:pStyle w:val="ListParagraph"/>
        <w:ind w:left="5040"/>
        <w:rPr>
          <w:rFonts w:asciiTheme="minorHAnsi" w:hAnsiTheme="minorHAnsi"/>
          <w:b/>
        </w:rPr>
      </w:pPr>
      <w:r w:rsidRPr="00F468E7">
        <w:rPr>
          <w:rFonts w:asciiTheme="minorHAnsi" w:hAnsiTheme="minorHAnsi"/>
          <w:b/>
        </w:rPr>
        <w:t xml:space="preserve">Total Possible Points </w:t>
      </w:r>
      <w:r w:rsidRPr="009E5606">
        <w:rPr>
          <w:rFonts w:asciiTheme="minorHAnsi" w:hAnsiTheme="minorHAnsi"/>
          <w:b/>
        </w:rPr>
        <w:t xml:space="preserve">= </w:t>
      </w:r>
      <w:r w:rsidR="007F5CD4">
        <w:rPr>
          <w:rFonts w:asciiTheme="minorHAnsi" w:hAnsiTheme="minorHAnsi"/>
          <w:b/>
        </w:rPr>
        <w:t>615</w:t>
      </w:r>
      <w:r w:rsidR="00633408">
        <w:rPr>
          <w:rFonts w:asciiTheme="minorHAnsi" w:hAnsiTheme="minorHAnsi"/>
          <w:b/>
        </w:rPr>
        <w:t xml:space="preserve"> points</w:t>
      </w:r>
    </w:p>
    <w:p w:rsidR="0001710E" w:rsidRDefault="0001710E" w:rsidP="00872129">
      <w:pPr>
        <w:pStyle w:val="ListParagraph"/>
        <w:ind w:left="5040"/>
        <w:rPr>
          <w:rFonts w:asciiTheme="minorHAnsi" w:hAnsiTheme="minorHAnsi"/>
          <w:b/>
        </w:rPr>
      </w:pPr>
    </w:p>
    <w:p w:rsidR="00CF5ECC" w:rsidRDefault="008275D6" w:rsidP="00CF5ECC">
      <w:pPr>
        <w:rPr>
          <w:rFonts w:asciiTheme="minorHAnsi" w:hAnsiTheme="minorHAnsi"/>
          <w:b/>
          <w:u w:val="single"/>
        </w:rPr>
      </w:pPr>
      <w:r>
        <w:rPr>
          <w:rFonts w:asciiTheme="minorHAnsi" w:hAnsiTheme="minorHAnsi"/>
          <w:b/>
          <w:u w:val="single"/>
        </w:rPr>
        <w:lastRenderedPageBreak/>
        <w:t>E</w:t>
      </w:r>
      <w:r w:rsidR="00AA7D32">
        <w:rPr>
          <w:rFonts w:asciiTheme="minorHAnsi" w:hAnsiTheme="minorHAnsi"/>
          <w:b/>
          <w:u w:val="single"/>
        </w:rPr>
        <w:t>xpectation</w:t>
      </w:r>
      <w:r w:rsidR="00FA64D7">
        <w:rPr>
          <w:rFonts w:asciiTheme="minorHAnsi" w:hAnsiTheme="minorHAnsi"/>
          <w:b/>
          <w:u w:val="single"/>
        </w:rPr>
        <w:t>s for discussion forum</w:t>
      </w:r>
      <w:r w:rsidR="00CF5ECC" w:rsidRPr="00CF5ECC">
        <w:rPr>
          <w:rFonts w:asciiTheme="minorHAnsi" w:hAnsiTheme="minorHAnsi"/>
          <w:b/>
          <w:u w:val="single"/>
        </w:rPr>
        <w:t xml:space="preserve">: </w:t>
      </w:r>
    </w:p>
    <w:p w:rsidR="00872129" w:rsidRPr="007F5CD4" w:rsidRDefault="00872129" w:rsidP="00CD2B90">
      <w:pPr>
        <w:pStyle w:val="ListParagraph"/>
        <w:numPr>
          <w:ilvl w:val="0"/>
          <w:numId w:val="7"/>
        </w:numPr>
        <w:rPr>
          <w:rFonts w:asciiTheme="minorHAnsi" w:hAnsiTheme="minorHAnsi"/>
          <w:b/>
        </w:rPr>
      </w:pPr>
      <w:r w:rsidRPr="00872129">
        <w:rPr>
          <w:rFonts w:asciiTheme="minorHAnsi" w:hAnsiTheme="minorHAnsi"/>
        </w:rPr>
        <w:t>A new discussion post</w:t>
      </w:r>
      <w:r w:rsidR="00FA64D7">
        <w:rPr>
          <w:rFonts w:asciiTheme="minorHAnsi" w:hAnsiTheme="minorHAnsi"/>
        </w:rPr>
        <w:t>/question</w:t>
      </w:r>
      <w:r w:rsidRPr="00872129">
        <w:rPr>
          <w:rFonts w:asciiTheme="minorHAnsi" w:hAnsiTheme="minorHAnsi"/>
        </w:rPr>
        <w:t xml:space="preserve"> </w:t>
      </w:r>
      <w:r w:rsidR="00F719C6" w:rsidRPr="00872129">
        <w:rPr>
          <w:rFonts w:asciiTheme="minorHAnsi" w:hAnsiTheme="minorHAnsi"/>
        </w:rPr>
        <w:t>will be given at the beginning of each week</w:t>
      </w:r>
      <w:r>
        <w:rPr>
          <w:rFonts w:asciiTheme="minorHAnsi" w:hAnsiTheme="minorHAnsi"/>
        </w:rPr>
        <w:t xml:space="preserve">.  Your initial response needs to be substantive and reflective in nature.  It should be at least </w:t>
      </w:r>
      <w:r w:rsidR="00F612E9">
        <w:rPr>
          <w:rFonts w:asciiTheme="minorHAnsi" w:hAnsiTheme="minorHAnsi"/>
        </w:rPr>
        <w:t>150</w:t>
      </w:r>
      <w:r w:rsidR="00711178">
        <w:rPr>
          <w:rFonts w:asciiTheme="minorHAnsi" w:hAnsiTheme="minorHAnsi"/>
        </w:rPr>
        <w:t xml:space="preserve"> words</w:t>
      </w:r>
      <w:r>
        <w:rPr>
          <w:rFonts w:asciiTheme="minorHAnsi" w:hAnsiTheme="minorHAnsi"/>
        </w:rPr>
        <w:t xml:space="preserve"> in length.  </w:t>
      </w:r>
      <w:r w:rsidR="00FA64D7">
        <w:rPr>
          <w:rFonts w:asciiTheme="minorHAnsi" w:hAnsiTheme="minorHAnsi"/>
        </w:rPr>
        <w:t>This will be worth 10 points</w:t>
      </w:r>
      <w:r w:rsidR="00711178">
        <w:rPr>
          <w:rFonts w:asciiTheme="minorHAnsi" w:hAnsiTheme="minorHAnsi"/>
        </w:rPr>
        <w:t xml:space="preserve"> and is due by Wednesday each week</w:t>
      </w:r>
      <w:r w:rsidR="00FA64D7" w:rsidRPr="007F5CD4">
        <w:rPr>
          <w:rFonts w:asciiTheme="minorHAnsi" w:hAnsiTheme="minorHAnsi"/>
          <w:b/>
        </w:rPr>
        <w:t>.</w:t>
      </w:r>
      <w:r w:rsidR="007F5CD4" w:rsidRPr="007F5CD4">
        <w:rPr>
          <w:rFonts w:asciiTheme="minorHAnsi" w:hAnsiTheme="minorHAnsi"/>
          <w:b/>
        </w:rPr>
        <w:t xml:space="preserve"> If your initial post is not made by Wednesday, it will not receive any credit.  </w:t>
      </w:r>
    </w:p>
    <w:p w:rsidR="00872129" w:rsidRDefault="00872129" w:rsidP="00CD2B90">
      <w:pPr>
        <w:pStyle w:val="ListParagraph"/>
        <w:numPr>
          <w:ilvl w:val="0"/>
          <w:numId w:val="7"/>
        </w:numPr>
        <w:rPr>
          <w:rFonts w:asciiTheme="minorHAnsi" w:hAnsiTheme="minorHAnsi"/>
        </w:rPr>
      </w:pPr>
      <w:r>
        <w:rPr>
          <w:rFonts w:asciiTheme="minorHAnsi" w:hAnsiTheme="minorHAnsi"/>
        </w:rPr>
        <w:t xml:space="preserve">You are also required to respond to at least </w:t>
      </w:r>
      <w:r w:rsidRPr="00872129">
        <w:rPr>
          <w:rFonts w:asciiTheme="minorHAnsi" w:hAnsiTheme="minorHAnsi"/>
          <w:b/>
        </w:rPr>
        <w:t>2</w:t>
      </w:r>
      <w:r>
        <w:rPr>
          <w:rFonts w:asciiTheme="minorHAnsi" w:hAnsiTheme="minorHAnsi"/>
        </w:rPr>
        <w:t xml:space="preserve"> of your classmates’ posts.  These responses must be more than “I agree” or “I can see what you are saying” in order to receive credit.  Example</w:t>
      </w:r>
      <w:r w:rsidR="00FA64D7">
        <w:rPr>
          <w:rFonts w:asciiTheme="minorHAnsi" w:hAnsiTheme="minorHAnsi"/>
        </w:rPr>
        <w:t xml:space="preserve">s of a strong response are </w:t>
      </w:r>
      <w:r>
        <w:rPr>
          <w:rFonts w:asciiTheme="minorHAnsi" w:hAnsiTheme="minorHAnsi"/>
        </w:rPr>
        <w:t xml:space="preserve">asking questions, elaborating on what they said or adding your own experience to their point.  </w:t>
      </w:r>
      <w:r w:rsidR="00711178">
        <w:rPr>
          <w:rFonts w:asciiTheme="minorHAnsi" w:hAnsiTheme="minorHAnsi"/>
        </w:rPr>
        <w:t xml:space="preserve">The required length for these responses should be at least 100 words in length. </w:t>
      </w:r>
      <w:r w:rsidR="00FA64D7">
        <w:rPr>
          <w:rFonts w:asciiTheme="minorHAnsi" w:hAnsiTheme="minorHAnsi"/>
        </w:rPr>
        <w:t>This will be worth an additional 10 points (5 points for each response).</w:t>
      </w:r>
    </w:p>
    <w:p w:rsidR="00FA64D7" w:rsidRPr="00711178" w:rsidRDefault="00FA64D7" w:rsidP="00CD2B90">
      <w:pPr>
        <w:pStyle w:val="ListParagraph"/>
        <w:numPr>
          <w:ilvl w:val="0"/>
          <w:numId w:val="7"/>
        </w:numPr>
        <w:rPr>
          <w:rFonts w:asciiTheme="minorHAnsi" w:hAnsiTheme="minorHAnsi"/>
          <w:b/>
        </w:rPr>
      </w:pPr>
      <w:r>
        <w:rPr>
          <w:rFonts w:asciiTheme="minorHAnsi" w:hAnsiTheme="minorHAnsi"/>
        </w:rPr>
        <w:t>Please make your posts as early in the week as possible so that everyone can read your thoughts and respond to them in a timely fashion.  When you wait until the e</w:t>
      </w:r>
      <w:r w:rsidR="00711178">
        <w:rPr>
          <w:rFonts w:asciiTheme="minorHAnsi" w:hAnsiTheme="minorHAnsi"/>
        </w:rPr>
        <w:t>nd of the week (Thursday-Sunday</w:t>
      </w:r>
      <w:r>
        <w:rPr>
          <w:rFonts w:asciiTheme="minorHAnsi" w:hAnsiTheme="minorHAnsi"/>
        </w:rPr>
        <w:t xml:space="preserve">), it is harder to be fully engaged in the meaningful dialogue between </w:t>
      </w:r>
      <w:r w:rsidR="00F468E7">
        <w:rPr>
          <w:rFonts w:asciiTheme="minorHAnsi" w:hAnsiTheme="minorHAnsi"/>
        </w:rPr>
        <w:t xml:space="preserve">your </w:t>
      </w:r>
      <w:r>
        <w:rPr>
          <w:rFonts w:asciiTheme="minorHAnsi" w:hAnsiTheme="minorHAnsi"/>
        </w:rPr>
        <w:t>classmates.</w:t>
      </w:r>
      <w:r w:rsidR="00711178">
        <w:rPr>
          <w:rFonts w:asciiTheme="minorHAnsi" w:hAnsiTheme="minorHAnsi"/>
        </w:rPr>
        <w:t xml:space="preserve">  Therefore, </w:t>
      </w:r>
      <w:r w:rsidR="00711178" w:rsidRPr="00711178">
        <w:rPr>
          <w:rFonts w:asciiTheme="minorHAnsi" w:hAnsiTheme="minorHAnsi"/>
          <w:b/>
        </w:rPr>
        <w:t xml:space="preserve">if you post in the discussion forum after the Sunday deadline, your post will not receive any credit. </w:t>
      </w:r>
    </w:p>
    <w:p w:rsidR="00FA64D7" w:rsidRDefault="00FA64D7" w:rsidP="009F21EC">
      <w:pPr>
        <w:pStyle w:val="ListParagraph"/>
        <w:ind w:left="0"/>
        <w:rPr>
          <w:rFonts w:asciiTheme="minorHAnsi" w:hAnsiTheme="minorHAnsi"/>
          <w:b/>
          <w:u w:val="single"/>
        </w:rPr>
      </w:pPr>
    </w:p>
    <w:p w:rsidR="00872129" w:rsidRDefault="00AA7D32" w:rsidP="009F21EC">
      <w:pPr>
        <w:pStyle w:val="ListParagraph"/>
        <w:ind w:left="0"/>
        <w:rPr>
          <w:rFonts w:asciiTheme="minorHAnsi" w:hAnsiTheme="minorHAnsi" w:cs="Arial"/>
          <w:snapToGrid w:val="0"/>
        </w:rPr>
      </w:pPr>
      <w:r w:rsidRPr="009F21EC">
        <w:rPr>
          <w:rFonts w:asciiTheme="minorHAnsi" w:hAnsiTheme="minorHAnsi"/>
          <w:b/>
          <w:u w:val="single"/>
        </w:rPr>
        <w:t xml:space="preserve">Expectations for </w:t>
      </w:r>
      <w:r w:rsidR="009F21EC" w:rsidRPr="009F21EC">
        <w:rPr>
          <w:rFonts w:asciiTheme="minorHAnsi" w:hAnsiTheme="minorHAnsi"/>
          <w:b/>
          <w:u w:val="single"/>
        </w:rPr>
        <w:t>attendance:</w:t>
      </w:r>
      <w:r w:rsidR="009F21EC">
        <w:rPr>
          <w:rFonts w:asciiTheme="minorHAnsi" w:hAnsiTheme="minorHAnsi"/>
          <w:b/>
        </w:rPr>
        <w:t xml:space="preserve">  </w:t>
      </w:r>
      <w:r w:rsidR="009F21EC" w:rsidRPr="009F21EC">
        <w:rPr>
          <w:rFonts w:asciiTheme="minorHAnsi" w:hAnsiTheme="minorHAnsi" w:cs="Arial"/>
          <w:b/>
          <w:snapToGrid w:val="0"/>
        </w:rPr>
        <w:t>Attendance is necessary</w:t>
      </w:r>
      <w:r w:rsidR="009F21EC">
        <w:rPr>
          <w:rFonts w:asciiTheme="minorHAnsi" w:hAnsiTheme="minorHAnsi" w:cs="Arial"/>
          <w:snapToGrid w:val="0"/>
        </w:rPr>
        <w:t>.</w:t>
      </w:r>
      <w:r w:rsidR="009F21EC" w:rsidRPr="009F21EC">
        <w:rPr>
          <w:rFonts w:asciiTheme="minorHAnsi" w:hAnsiTheme="minorHAnsi" w:cs="Arial"/>
          <w:snapToGrid w:val="0"/>
        </w:rPr>
        <w:t xml:space="preserve">  </w:t>
      </w:r>
      <w:r w:rsidR="00872129">
        <w:rPr>
          <w:rFonts w:asciiTheme="minorHAnsi" w:hAnsiTheme="minorHAnsi" w:cs="Arial"/>
          <w:snapToGrid w:val="0"/>
        </w:rPr>
        <w:t xml:space="preserve">Weekly participation in the discussion forum is necessary and will influence your grade. If you fall behind in your discussion posts, it will be hard to keep up, so please complete your weekly readings and be engaged in discussing the weekly course topics. </w:t>
      </w:r>
    </w:p>
    <w:p w:rsidR="00872129" w:rsidRDefault="00872129" w:rsidP="009F21EC">
      <w:pPr>
        <w:pStyle w:val="ListParagraph"/>
        <w:ind w:left="0"/>
        <w:rPr>
          <w:rFonts w:asciiTheme="minorHAnsi" w:hAnsiTheme="minorHAnsi" w:cs="Arial"/>
          <w:snapToGrid w:val="0"/>
        </w:rPr>
      </w:pPr>
    </w:p>
    <w:p w:rsidR="009E5606" w:rsidRDefault="00711178" w:rsidP="009F21EC">
      <w:pPr>
        <w:pStyle w:val="ListParagraph"/>
        <w:ind w:left="0"/>
        <w:rPr>
          <w:rFonts w:asciiTheme="minorHAnsi" w:hAnsiTheme="minorHAnsi" w:cs="Arial"/>
          <w:snapToGrid w:val="0"/>
        </w:rPr>
      </w:pPr>
      <w:r>
        <w:rPr>
          <w:rFonts w:asciiTheme="minorHAnsi" w:hAnsiTheme="minorHAnsi" w:cs="Arial"/>
          <w:snapToGrid w:val="0"/>
        </w:rPr>
        <w:t xml:space="preserve">Please note, you may </w:t>
      </w:r>
      <w:r w:rsidR="009F21EC">
        <w:rPr>
          <w:rFonts w:asciiTheme="minorHAnsi" w:hAnsiTheme="minorHAnsi" w:cs="Arial"/>
          <w:snapToGrid w:val="0"/>
        </w:rPr>
        <w:t xml:space="preserve">be dropped from </w:t>
      </w:r>
      <w:r w:rsidR="009F21EC" w:rsidRPr="00B03694">
        <w:rPr>
          <w:rFonts w:asciiTheme="minorHAnsi" w:hAnsiTheme="minorHAnsi" w:cs="Arial"/>
          <w:snapToGrid w:val="0"/>
        </w:rPr>
        <w:t>th</w:t>
      </w:r>
      <w:r w:rsidR="0095258D" w:rsidRPr="00B03694">
        <w:rPr>
          <w:rFonts w:asciiTheme="minorHAnsi" w:hAnsiTheme="minorHAnsi" w:cs="Arial"/>
          <w:snapToGrid w:val="0"/>
        </w:rPr>
        <w:t>is</w:t>
      </w:r>
      <w:r w:rsidR="009F21EC" w:rsidRPr="00B03694">
        <w:rPr>
          <w:rFonts w:asciiTheme="minorHAnsi" w:hAnsiTheme="minorHAnsi" w:cs="Arial"/>
          <w:snapToGrid w:val="0"/>
        </w:rPr>
        <w:t xml:space="preserve"> course for </w:t>
      </w:r>
      <w:r>
        <w:rPr>
          <w:rFonts w:asciiTheme="minorHAnsi" w:hAnsiTheme="minorHAnsi" w:cs="Arial"/>
          <w:snapToGrid w:val="0"/>
        </w:rPr>
        <w:t>excessive absence</w:t>
      </w:r>
      <w:r w:rsidR="00295C30">
        <w:rPr>
          <w:rFonts w:asciiTheme="minorHAnsi" w:hAnsiTheme="minorHAnsi" w:cs="Arial"/>
          <w:snapToGrid w:val="0"/>
        </w:rPr>
        <w:t>/lack of engagement</w:t>
      </w:r>
      <w:r>
        <w:rPr>
          <w:rFonts w:asciiTheme="minorHAnsi" w:hAnsiTheme="minorHAnsi" w:cs="Arial"/>
          <w:snapToGrid w:val="0"/>
        </w:rPr>
        <w:t xml:space="preserve">. </w:t>
      </w:r>
      <w:r w:rsidR="009F21EC" w:rsidRPr="00B03694">
        <w:rPr>
          <w:rFonts w:asciiTheme="minorHAnsi" w:hAnsiTheme="minorHAnsi" w:cs="Arial"/>
          <w:snapToGrid w:val="0"/>
        </w:rPr>
        <w:t>You are expected to withdraw yourself by the withdraw deadline</w:t>
      </w:r>
      <w:r w:rsidR="009D7717" w:rsidRPr="00B03694">
        <w:rPr>
          <w:rFonts w:asciiTheme="minorHAnsi" w:hAnsiTheme="minorHAnsi" w:cs="Arial"/>
          <w:snapToGrid w:val="0"/>
        </w:rPr>
        <w:t xml:space="preserve">, </w:t>
      </w:r>
      <w:r w:rsidR="00295C30">
        <w:rPr>
          <w:rFonts w:asciiTheme="minorHAnsi" w:hAnsiTheme="minorHAnsi" w:cs="Arial"/>
          <w:snapToGrid w:val="0"/>
          <w:highlight w:val="yellow"/>
        </w:rPr>
        <w:t>07/01/22</w:t>
      </w:r>
      <w:r w:rsidR="00464C73">
        <w:rPr>
          <w:rFonts w:asciiTheme="minorHAnsi" w:hAnsiTheme="minorHAnsi" w:cs="Arial"/>
          <w:snapToGrid w:val="0"/>
        </w:rPr>
        <w:t xml:space="preserve">, </w:t>
      </w:r>
      <w:r w:rsidR="009F21EC">
        <w:rPr>
          <w:rFonts w:asciiTheme="minorHAnsi" w:hAnsiTheme="minorHAnsi" w:cs="Arial"/>
          <w:snapToGrid w:val="0"/>
        </w:rPr>
        <w:t>or ask the professor to withdraw you.</w:t>
      </w:r>
      <w:r w:rsidR="00295C30">
        <w:rPr>
          <w:rFonts w:asciiTheme="minorHAnsi" w:hAnsiTheme="minorHAnsi" w:cs="Arial"/>
          <w:snapToGrid w:val="0"/>
        </w:rPr>
        <w:t xml:space="preserve"> However, it is important that you always speak with an advisor before withdrawing from the class for any reason. </w:t>
      </w:r>
      <w:r w:rsidR="0095258D">
        <w:rPr>
          <w:rFonts w:asciiTheme="minorHAnsi" w:hAnsiTheme="minorHAnsi" w:cs="Arial"/>
          <w:snapToGrid w:val="0"/>
        </w:rPr>
        <w:t xml:space="preserve"> </w:t>
      </w:r>
    </w:p>
    <w:p w:rsidR="00295C30" w:rsidRDefault="00295C30" w:rsidP="009F21EC">
      <w:pPr>
        <w:pStyle w:val="ListParagraph"/>
        <w:ind w:left="0"/>
        <w:rPr>
          <w:rFonts w:asciiTheme="minorHAnsi" w:hAnsiTheme="minorHAnsi" w:cs="Arial"/>
          <w:snapToGrid w:val="0"/>
        </w:rPr>
      </w:pPr>
    </w:p>
    <w:p w:rsidR="009E5606" w:rsidRPr="009E5606" w:rsidRDefault="009E5606" w:rsidP="009F21EC">
      <w:pPr>
        <w:pStyle w:val="ListParagraph"/>
        <w:ind w:left="0"/>
        <w:rPr>
          <w:rFonts w:asciiTheme="minorHAnsi" w:hAnsiTheme="minorHAnsi" w:cs="Arial"/>
          <w:b/>
          <w:snapToGrid w:val="0"/>
        </w:rPr>
      </w:pPr>
      <w:r w:rsidRPr="009E5606">
        <w:rPr>
          <w:rFonts w:asciiTheme="minorHAnsi" w:hAnsiTheme="minorHAnsi" w:cs="Arial"/>
          <w:b/>
          <w:snapToGrid w:val="0"/>
          <w:u w:val="single"/>
        </w:rPr>
        <w:t xml:space="preserve">Expectations </w:t>
      </w:r>
      <w:r>
        <w:rPr>
          <w:rFonts w:asciiTheme="minorHAnsi" w:hAnsiTheme="minorHAnsi" w:cs="Arial"/>
          <w:b/>
          <w:snapToGrid w:val="0"/>
          <w:u w:val="single"/>
        </w:rPr>
        <w:t>for Cultural Influences speech:</w:t>
      </w:r>
      <w:r>
        <w:rPr>
          <w:rFonts w:asciiTheme="minorHAnsi" w:hAnsiTheme="minorHAnsi" w:cs="Arial"/>
          <w:snapToGrid w:val="0"/>
        </w:rPr>
        <w:t xml:space="preserve"> You are required to give a minimum of 1 speech presentation in this class.  This semester, we will be focusing on how culture impacts our perceptions of ourselves and others in regards to our communication practices.  More specific details about the assignmen</w:t>
      </w:r>
      <w:r w:rsidR="000359B2">
        <w:rPr>
          <w:rFonts w:asciiTheme="minorHAnsi" w:hAnsiTheme="minorHAnsi" w:cs="Arial"/>
          <w:snapToGrid w:val="0"/>
        </w:rPr>
        <w:t>t can be found on our Canvas</w:t>
      </w:r>
      <w:r>
        <w:rPr>
          <w:rFonts w:asciiTheme="minorHAnsi" w:hAnsiTheme="minorHAnsi" w:cs="Arial"/>
          <w:snapToGrid w:val="0"/>
        </w:rPr>
        <w:t xml:space="preserve"> page.  </w:t>
      </w:r>
      <w:r w:rsidRPr="009E5606">
        <w:rPr>
          <w:rFonts w:asciiTheme="minorHAnsi" w:hAnsiTheme="minorHAnsi" w:cs="Arial"/>
          <w:b/>
          <w:snapToGrid w:val="0"/>
        </w:rPr>
        <w:t>Failure to complete this assignment may result in failure for the course.</w:t>
      </w:r>
    </w:p>
    <w:p w:rsidR="00AA7D32" w:rsidRDefault="00FA64D7" w:rsidP="00CF5ECC">
      <w:pPr>
        <w:rPr>
          <w:rFonts w:asciiTheme="minorHAnsi" w:hAnsiTheme="minorHAnsi"/>
        </w:rPr>
      </w:pPr>
      <w:r>
        <w:rPr>
          <w:rFonts w:asciiTheme="minorHAnsi" w:hAnsiTheme="minorHAnsi"/>
          <w:b/>
          <w:u w:val="single"/>
        </w:rPr>
        <w:t>Expectations for final video essay</w:t>
      </w:r>
      <w:r w:rsidR="00AA7D32">
        <w:rPr>
          <w:rFonts w:asciiTheme="minorHAnsi" w:hAnsiTheme="minorHAnsi"/>
          <w:b/>
          <w:u w:val="single"/>
        </w:rPr>
        <w:t>:</w:t>
      </w:r>
      <w:r w:rsidR="00BA4C96">
        <w:rPr>
          <w:rFonts w:asciiTheme="minorHAnsi" w:hAnsiTheme="minorHAnsi"/>
        </w:rPr>
        <w:t xml:space="preserve"> </w:t>
      </w:r>
      <w:r w:rsidR="00F719C6">
        <w:rPr>
          <w:rFonts w:asciiTheme="minorHAnsi" w:hAnsiTheme="minorHAnsi"/>
        </w:rPr>
        <w:t xml:space="preserve">The </w:t>
      </w:r>
      <w:r>
        <w:rPr>
          <w:rFonts w:asciiTheme="minorHAnsi" w:hAnsiTheme="minorHAnsi"/>
        </w:rPr>
        <w:t>video essay will be your final for this c</w:t>
      </w:r>
      <w:r w:rsidR="000B03BA">
        <w:rPr>
          <w:rFonts w:asciiTheme="minorHAnsi" w:hAnsiTheme="minorHAnsi"/>
        </w:rPr>
        <w:t>ourse.  You will be giving a 2-3</w:t>
      </w:r>
      <w:r>
        <w:rPr>
          <w:rFonts w:asciiTheme="minorHAnsi" w:hAnsiTheme="minorHAnsi"/>
        </w:rPr>
        <w:t xml:space="preserve"> minute speech about the interpersonal concepts that impacted you the </w:t>
      </w:r>
      <w:r w:rsidR="00F468E7">
        <w:rPr>
          <w:rFonts w:asciiTheme="minorHAnsi" w:hAnsiTheme="minorHAnsi"/>
        </w:rPr>
        <w:t xml:space="preserve">most during this semester.  </w:t>
      </w:r>
      <w:r w:rsidR="009D7717">
        <w:rPr>
          <w:rFonts w:asciiTheme="minorHAnsi" w:hAnsiTheme="minorHAnsi"/>
        </w:rPr>
        <w:t xml:space="preserve">You will be expected to explore that topic in depth and use effective presentational skills to convey this information to your audience.  </w:t>
      </w:r>
      <w:r w:rsidR="00B078F0">
        <w:rPr>
          <w:rFonts w:asciiTheme="minorHAnsi" w:hAnsiTheme="minorHAnsi"/>
        </w:rPr>
        <w:t xml:space="preserve">The video must be uploaded </w:t>
      </w:r>
      <w:r w:rsidR="00B078F0">
        <w:rPr>
          <w:rFonts w:asciiTheme="minorHAnsi" w:hAnsiTheme="minorHAnsi"/>
        </w:rPr>
        <w:lastRenderedPageBreak/>
        <w:t xml:space="preserve">as an unlisted YouTube link.  </w:t>
      </w:r>
      <w:r w:rsidR="009D7717">
        <w:rPr>
          <w:rFonts w:asciiTheme="minorHAnsi" w:hAnsiTheme="minorHAnsi"/>
        </w:rPr>
        <w:t>More d</w:t>
      </w:r>
      <w:r>
        <w:rPr>
          <w:rFonts w:asciiTheme="minorHAnsi" w:hAnsiTheme="minorHAnsi"/>
        </w:rPr>
        <w:t>etails will be given in the weekly modules of our class’</w:t>
      </w:r>
      <w:r w:rsidR="00B078F0">
        <w:rPr>
          <w:rFonts w:asciiTheme="minorHAnsi" w:hAnsiTheme="minorHAnsi"/>
        </w:rPr>
        <w:t xml:space="preserve"> </w:t>
      </w:r>
      <w:r w:rsidR="000359B2">
        <w:rPr>
          <w:rFonts w:asciiTheme="minorHAnsi" w:hAnsiTheme="minorHAnsi"/>
        </w:rPr>
        <w:t>Canvas</w:t>
      </w:r>
      <w:r>
        <w:rPr>
          <w:rFonts w:asciiTheme="minorHAnsi" w:hAnsiTheme="minorHAnsi"/>
        </w:rPr>
        <w:t xml:space="preserve"> page.  </w:t>
      </w:r>
    </w:p>
    <w:p w:rsidR="00130F61" w:rsidRDefault="00130F61" w:rsidP="00CF5ECC">
      <w:pPr>
        <w:rPr>
          <w:rFonts w:asciiTheme="minorHAnsi" w:hAnsiTheme="minorHAnsi"/>
          <w:b/>
          <w:u w:val="single"/>
        </w:rPr>
      </w:pPr>
      <w:r>
        <w:rPr>
          <w:rFonts w:asciiTheme="minorHAnsi" w:hAnsiTheme="minorHAnsi"/>
          <w:b/>
          <w:u w:val="single"/>
        </w:rPr>
        <w:t>Late Assignments:</w:t>
      </w:r>
    </w:p>
    <w:p w:rsidR="003041E5" w:rsidRPr="003041E5" w:rsidRDefault="00FA64D7" w:rsidP="00BA4C96">
      <w:pPr>
        <w:pStyle w:val="ListParagraph"/>
        <w:numPr>
          <w:ilvl w:val="0"/>
          <w:numId w:val="11"/>
        </w:numPr>
        <w:rPr>
          <w:rFonts w:asciiTheme="minorHAnsi" w:hAnsiTheme="minorHAnsi"/>
        </w:rPr>
      </w:pPr>
      <w:r>
        <w:rPr>
          <w:rFonts w:asciiTheme="minorHAnsi" w:hAnsiTheme="minorHAnsi"/>
        </w:rPr>
        <w:t>Weekly discussion posts must be made by Sunday at 11:59</w:t>
      </w:r>
      <w:r w:rsidR="00F468E7">
        <w:rPr>
          <w:rFonts w:asciiTheme="minorHAnsi" w:hAnsiTheme="minorHAnsi"/>
        </w:rPr>
        <w:t>pm</w:t>
      </w:r>
      <w:r>
        <w:rPr>
          <w:rFonts w:asciiTheme="minorHAnsi" w:hAnsiTheme="minorHAnsi"/>
        </w:rPr>
        <w:t xml:space="preserve">.  After this point, they will </w:t>
      </w:r>
      <w:r w:rsidRPr="009E5606">
        <w:rPr>
          <w:rFonts w:asciiTheme="minorHAnsi" w:hAnsiTheme="minorHAnsi"/>
          <w:b/>
        </w:rPr>
        <w:t>not</w:t>
      </w:r>
      <w:r>
        <w:rPr>
          <w:rFonts w:asciiTheme="minorHAnsi" w:hAnsiTheme="minorHAnsi"/>
        </w:rPr>
        <w:t xml:space="preserve"> be counted for credit. </w:t>
      </w:r>
    </w:p>
    <w:p w:rsidR="003041E5" w:rsidRPr="003041E5" w:rsidRDefault="00214794" w:rsidP="00BA4C96">
      <w:pPr>
        <w:pStyle w:val="ListParagraph"/>
        <w:numPr>
          <w:ilvl w:val="0"/>
          <w:numId w:val="11"/>
        </w:numPr>
        <w:rPr>
          <w:rFonts w:asciiTheme="minorHAnsi" w:hAnsiTheme="minorHAnsi"/>
        </w:rPr>
      </w:pPr>
      <w:r>
        <w:rPr>
          <w:rFonts w:asciiTheme="minorHAnsi" w:hAnsiTheme="minorHAnsi"/>
        </w:rPr>
        <w:t>Chapter activities</w:t>
      </w:r>
      <w:r w:rsidR="00FA64D7">
        <w:rPr>
          <w:rFonts w:asciiTheme="minorHAnsi" w:hAnsiTheme="minorHAnsi"/>
        </w:rPr>
        <w:t xml:space="preserve"> will</w:t>
      </w:r>
      <w:r w:rsidR="00855B05">
        <w:rPr>
          <w:rFonts w:asciiTheme="minorHAnsi" w:hAnsiTheme="minorHAnsi"/>
        </w:rPr>
        <w:t xml:space="preserve"> not be accepted late unless there is a documented reason.  Please </w:t>
      </w:r>
      <w:r w:rsidR="003041E5" w:rsidRPr="003041E5">
        <w:rPr>
          <w:rFonts w:asciiTheme="minorHAnsi" w:hAnsiTheme="minorHAnsi"/>
        </w:rPr>
        <w:t>note that any la</w:t>
      </w:r>
      <w:r w:rsidR="00276A8A">
        <w:rPr>
          <w:rFonts w:asciiTheme="minorHAnsi" w:hAnsiTheme="minorHAnsi"/>
        </w:rPr>
        <w:t>te assignment is subject to a 25</w:t>
      </w:r>
      <w:r w:rsidR="003041E5" w:rsidRPr="003041E5">
        <w:rPr>
          <w:rFonts w:asciiTheme="minorHAnsi" w:hAnsiTheme="minorHAnsi"/>
        </w:rPr>
        <w:t>% penalty.</w:t>
      </w:r>
    </w:p>
    <w:p w:rsidR="00122DD9" w:rsidRPr="00E3631E" w:rsidRDefault="00122DD9" w:rsidP="00122DD9">
      <w:pPr>
        <w:rPr>
          <w:rFonts w:asciiTheme="minorHAnsi" w:hAnsiTheme="minorHAnsi"/>
        </w:rPr>
      </w:pPr>
      <w:r w:rsidRPr="00122DD9">
        <w:rPr>
          <w:rFonts w:asciiTheme="minorHAnsi" w:hAnsiTheme="minorHAnsi"/>
          <w:b/>
          <w:u w:val="single"/>
        </w:rPr>
        <w:t>24 hour Grade Dispute Policy</w:t>
      </w:r>
      <w:r w:rsidRPr="00122DD9">
        <w:rPr>
          <w:rFonts w:asciiTheme="minorHAnsi" w:hAnsiTheme="minorHAnsi"/>
        </w:rPr>
        <w:t>:</w:t>
      </w:r>
      <w:r>
        <w:t xml:space="preserve"> </w:t>
      </w:r>
      <w:r w:rsidRPr="00E3631E">
        <w:rPr>
          <w:rFonts w:asciiTheme="minorHAnsi" w:hAnsiTheme="minorHAnsi"/>
        </w:rPr>
        <w:t xml:space="preserve">Students who wish to discuss any of their grades should contact the instructor within 24 hours of grades availability.  Do not wait until the end of the semester to question grades or request special considerations.  After the twenty-four hour mark </w:t>
      </w:r>
      <w:r w:rsidRPr="00E3631E">
        <w:rPr>
          <w:rFonts w:asciiTheme="minorHAnsi" w:hAnsiTheme="minorHAnsi"/>
          <w:b/>
          <w:i/>
        </w:rPr>
        <w:t>ALL</w:t>
      </w:r>
      <w:r w:rsidRPr="00E3631E">
        <w:rPr>
          <w:rFonts w:asciiTheme="minorHAnsi" w:hAnsiTheme="minorHAnsi"/>
        </w:rPr>
        <w:t xml:space="preserve"> grades are final.</w:t>
      </w:r>
    </w:p>
    <w:p w:rsidR="00122DD9" w:rsidRPr="00E3631E" w:rsidRDefault="000359B2" w:rsidP="00122DD9">
      <w:pPr>
        <w:rPr>
          <w:rFonts w:asciiTheme="minorHAnsi" w:hAnsiTheme="minorHAnsi"/>
        </w:rPr>
      </w:pPr>
      <w:r>
        <w:rPr>
          <w:rFonts w:asciiTheme="minorHAnsi" w:hAnsiTheme="minorHAnsi"/>
          <w:b/>
          <w:u w:val="single"/>
        </w:rPr>
        <w:t>Canvas</w:t>
      </w:r>
      <w:r w:rsidR="00122DD9" w:rsidRPr="00122DD9">
        <w:rPr>
          <w:rFonts w:asciiTheme="minorHAnsi" w:hAnsiTheme="minorHAnsi"/>
          <w:b/>
          <w:u w:val="single"/>
        </w:rPr>
        <w:t>:</w:t>
      </w:r>
      <w:r w:rsidR="00122DD9">
        <w:rPr>
          <w:u w:val="single"/>
        </w:rPr>
        <w:t xml:space="preserve"> </w:t>
      </w:r>
      <w:r w:rsidR="00122DD9">
        <w:t xml:space="preserve"> </w:t>
      </w:r>
      <w:r w:rsidR="00F468E7" w:rsidRPr="00F468E7">
        <w:rPr>
          <w:rFonts w:asciiTheme="minorHAnsi" w:hAnsiTheme="minorHAnsi"/>
        </w:rPr>
        <w:t xml:space="preserve">All announcements and course assignments will be listed on our class’ </w:t>
      </w:r>
      <w:r>
        <w:rPr>
          <w:rFonts w:asciiTheme="minorHAnsi" w:hAnsiTheme="minorHAnsi"/>
        </w:rPr>
        <w:t xml:space="preserve">Canvas </w:t>
      </w:r>
      <w:r w:rsidR="00F468E7" w:rsidRPr="00F468E7">
        <w:rPr>
          <w:rFonts w:asciiTheme="minorHAnsi" w:hAnsiTheme="minorHAnsi"/>
        </w:rPr>
        <w:t xml:space="preserve">page. </w:t>
      </w:r>
    </w:p>
    <w:p w:rsidR="002143F8" w:rsidRPr="002143F8" w:rsidRDefault="002143F8" w:rsidP="00CF5ECC">
      <w:pPr>
        <w:rPr>
          <w:rFonts w:asciiTheme="minorHAnsi" w:hAnsiTheme="minorHAnsi"/>
        </w:rPr>
      </w:pPr>
      <w:r>
        <w:rPr>
          <w:rFonts w:asciiTheme="minorHAnsi" w:hAnsiTheme="minorHAnsi"/>
          <w:b/>
          <w:u w:val="single"/>
        </w:rPr>
        <w:t>No Show Policy:</w:t>
      </w:r>
      <w:r>
        <w:rPr>
          <w:rFonts w:asciiTheme="minorHAnsi" w:hAnsiTheme="minorHAnsi"/>
        </w:rPr>
        <w:t xml:space="preserve"> It is assumed that a student who</w:t>
      </w:r>
      <w:r w:rsidR="00F468E7">
        <w:rPr>
          <w:rFonts w:asciiTheme="minorHAnsi" w:hAnsiTheme="minorHAnsi"/>
        </w:rPr>
        <w:t xml:space="preserve"> has not attended the first week of </w:t>
      </w:r>
      <w:r>
        <w:rPr>
          <w:rFonts w:asciiTheme="minorHAnsi" w:hAnsiTheme="minorHAnsi"/>
        </w:rPr>
        <w:t xml:space="preserve">classes </w:t>
      </w:r>
      <w:r w:rsidR="00276A8A">
        <w:rPr>
          <w:rFonts w:asciiTheme="minorHAnsi" w:hAnsiTheme="minorHAnsi"/>
        </w:rPr>
        <w:t>(completed the week 1 assignments</w:t>
      </w:r>
      <w:r w:rsidR="00F468E7">
        <w:rPr>
          <w:rFonts w:asciiTheme="minorHAnsi" w:hAnsiTheme="minorHAnsi"/>
        </w:rPr>
        <w:t xml:space="preserve">) </w:t>
      </w:r>
      <w:r>
        <w:rPr>
          <w:rFonts w:asciiTheme="minorHAnsi" w:hAnsiTheme="minorHAnsi"/>
        </w:rPr>
        <w:t>of the course is a ‘no show’ and will be dropped from the roll.</w:t>
      </w:r>
    </w:p>
    <w:p w:rsidR="00C72C2D" w:rsidRDefault="00130F61" w:rsidP="00CF5ECC">
      <w:pPr>
        <w:rPr>
          <w:rFonts w:asciiTheme="minorHAnsi" w:hAnsiTheme="minorHAnsi"/>
        </w:rPr>
      </w:pPr>
      <w:r>
        <w:rPr>
          <w:rFonts w:asciiTheme="minorHAnsi" w:hAnsiTheme="minorHAnsi"/>
          <w:b/>
          <w:u w:val="single"/>
        </w:rPr>
        <w:t>Withdrawal Policy:</w:t>
      </w:r>
      <w:r>
        <w:rPr>
          <w:rFonts w:asciiTheme="minorHAnsi" w:hAnsiTheme="minorHAnsi"/>
        </w:rPr>
        <w:t xml:space="preserve">  The withdrawal deadline is </w:t>
      </w:r>
      <w:r w:rsidR="00295C30">
        <w:rPr>
          <w:rFonts w:asciiTheme="minorHAnsi" w:hAnsiTheme="minorHAnsi"/>
        </w:rPr>
        <w:t>July 1, 2022</w:t>
      </w:r>
      <w:bookmarkStart w:id="0" w:name="_GoBack"/>
      <w:bookmarkEnd w:id="0"/>
      <w:r>
        <w:rPr>
          <w:rFonts w:asciiTheme="minorHAnsi" w:hAnsiTheme="minorHAnsi"/>
        </w:rPr>
        <w:t>.  You may withdraw yourself from the course until that date</w:t>
      </w:r>
      <w:r w:rsidR="009D7717">
        <w:rPr>
          <w:rFonts w:asciiTheme="minorHAnsi" w:hAnsiTheme="minorHAnsi"/>
        </w:rPr>
        <w:t>. However,</w:t>
      </w:r>
      <w:r w:rsidR="00FB1332">
        <w:rPr>
          <w:rFonts w:asciiTheme="minorHAnsi" w:hAnsiTheme="minorHAnsi"/>
        </w:rPr>
        <w:t xml:space="preserve"> consider speaking to the instructor about your options before withdrawing.  </w:t>
      </w:r>
      <w:r>
        <w:rPr>
          <w:rFonts w:asciiTheme="minorHAnsi" w:hAnsiTheme="minorHAnsi"/>
        </w:rPr>
        <w:t xml:space="preserve">Please note that the instructor will NOT withdraw you for </w:t>
      </w:r>
      <w:r w:rsidR="00F468E7">
        <w:rPr>
          <w:rFonts w:asciiTheme="minorHAnsi" w:hAnsiTheme="minorHAnsi"/>
        </w:rPr>
        <w:t xml:space="preserve">absences without your consent unless you are a no-show. </w:t>
      </w:r>
    </w:p>
    <w:p w:rsidR="00CB66C7" w:rsidRPr="00CB66C7" w:rsidRDefault="00CB66C7" w:rsidP="00CB66C7">
      <w:pPr>
        <w:spacing w:after="0" w:line="240" w:lineRule="auto"/>
        <w:contextualSpacing/>
        <w:rPr>
          <w:rFonts w:asciiTheme="minorHAnsi" w:hAnsiTheme="minorHAnsi"/>
          <w:b/>
        </w:rPr>
      </w:pPr>
      <w:r w:rsidRPr="00CB66C7">
        <w:rPr>
          <w:rFonts w:asciiTheme="minorHAnsi" w:hAnsiTheme="minorHAnsi"/>
          <w:b/>
          <w:u w:val="single"/>
        </w:rPr>
        <w:t>Core Competencies</w:t>
      </w:r>
      <w:r w:rsidRPr="00CB66C7">
        <w:rPr>
          <w:rFonts w:asciiTheme="minorHAnsi" w:hAnsiTheme="minorHAnsi"/>
        </w:rPr>
        <w:t>:</w:t>
      </w:r>
      <w:r>
        <w:rPr>
          <w:rFonts w:asciiTheme="minorHAnsi" w:hAnsiTheme="minorHAnsi"/>
        </w:rPr>
        <w:t xml:space="preserve"> </w:t>
      </w:r>
      <w:r w:rsidRPr="00CB66C7">
        <w:rPr>
          <w:rFonts w:asciiTheme="minorHAnsi" w:hAnsiTheme="minorHAnsi"/>
        </w:rPr>
        <w:t xml:space="preserve"> 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CB66C7" w:rsidRPr="00CB66C7" w:rsidRDefault="00CB66C7" w:rsidP="00CB66C7">
      <w:pPr>
        <w:pStyle w:val="NormalWeb"/>
        <w:numPr>
          <w:ilvl w:val="0"/>
          <w:numId w:val="14"/>
        </w:numPr>
        <w:spacing w:beforeAutospacing="0" w:after="0" w:afterAutospacing="0"/>
        <w:rPr>
          <w:rFonts w:asciiTheme="minorHAnsi" w:hAnsiTheme="minorHAnsi"/>
          <w:color w:val="auto"/>
          <w:sz w:val="24"/>
          <w:szCs w:val="24"/>
        </w:rPr>
      </w:pPr>
      <w:r w:rsidRPr="00CB66C7">
        <w:rPr>
          <w:rFonts w:asciiTheme="minorHAnsi" w:hAnsiTheme="minorHAnsi"/>
          <w:b/>
          <w:bCs/>
          <w:color w:val="auto"/>
          <w:sz w:val="24"/>
          <w:szCs w:val="24"/>
        </w:rPr>
        <w:t>Think</w:t>
      </w:r>
      <w:r w:rsidRPr="00CB66C7">
        <w:rPr>
          <w:rStyle w:val="apple-converted-space"/>
          <w:rFonts w:asciiTheme="minorHAnsi" w:hAnsiTheme="minorHAnsi"/>
          <w:color w:val="auto"/>
          <w:sz w:val="24"/>
          <w:szCs w:val="24"/>
        </w:rPr>
        <w:t> </w:t>
      </w:r>
      <w:r w:rsidRPr="00CB66C7">
        <w:rPr>
          <w:rFonts w:asciiTheme="minorHAnsi" w:hAnsiTheme="minorHAnsi"/>
          <w:color w:val="auto"/>
          <w:sz w:val="24"/>
          <w:szCs w:val="24"/>
        </w:rPr>
        <w:t>- think clearly, and creatively, analyze, synthesize, integrate and evaluate in the many domains of human inquiry</w:t>
      </w:r>
    </w:p>
    <w:p w:rsidR="00CB66C7" w:rsidRPr="00CB66C7" w:rsidRDefault="00CB66C7" w:rsidP="00CB66C7">
      <w:pPr>
        <w:pStyle w:val="NormalWeb"/>
        <w:numPr>
          <w:ilvl w:val="0"/>
          <w:numId w:val="14"/>
        </w:numPr>
        <w:spacing w:beforeAutospacing="0" w:after="0" w:afterAutospacing="0"/>
        <w:rPr>
          <w:rFonts w:asciiTheme="minorHAnsi" w:hAnsiTheme="minorHAnsi"/>
          <w:color w:val="auto"/>
          <w:sz w:val="24"/>
          <w:szCs w:val="24"/>
        </w:rPr>
      </w:pPr>
      <w:r w:rsidRPr="00CB66C7">
        <w:rPr>
          <w:rFonts w:asciiTheme="minorHAnsi" w:hAnsiTheme="minorHAnsi"/>
          <w:b/>
          <w:bCs/>
          <w:color w:val="auto"/>
          <w:sz w:val="24"/>
          <w:szCs w:val="24"/>
        </w:rPr>
        <w:t>Value</w:t>
      </w:r>
      <w:r w:rsidRPr="00CB66C7">
        <w:rPr>
          <w:rStyle w:val="apple-converted-space"/>
          <w:rFonts w:asciiTheme="minorHAnsi" w:hAnsiTheme="minorHAnsi"/>
          <w:color w:val="auto"/>
          <w:sz w:val="24"/>
          <w:szCs w:val="24"/>
        </w:rPr>
        <w:t> </w:t>
      </w:r>
      <w:r w:rsidRPr="00CB66C7">
        <w:rPr>
          <w:rFonts w:asciiTheme="minorHAnsi" w:hAnsiTheme="minorHAnsi"/>
          <w:color w:val="auto"/>
          <w:sz w:val="24"/>
          <w:szCs w:val="24"/>
        </w:rPr>
        <w:t>- make reasoned judgments and responsible commitments</w:t>
      </w:r>
    </w:p>
    <w:p w:rsidR="00CB66C7" w:rsidRPr="00CB66C7" w:rsidRDefault="00CB66C7" w:rsidP="00CB66C7">
      <w:pPr>
        <w:pStyle w:val="NormalWeb"/>
        <w:numPr>
          <w:ilvl w:val="0"/>
          <w:numId w:val="14"/>
        </w:numPr>
        <w:spacing w:beforeAutospacing="0" w:after="0" w:afterAutospacing="0"/>
        <w:rPr>
          <w:rFonts w:asciiTheme="minorHAnsi" w:hAnsiTheme="minorHAnsi"/>
          <w:color w:val="auto"/>
          <w:sz w:val="24"/>
          <w:szCs w:val="24"/>
        </w:rPr>
      </w:pPr>
      <w:r w:rsidRPr="00CB66C7">
        <w:rPr>
          <w:rFonts w:asciiTheme="minorHAnsi" w:hAnsiTheme="minorHAnsi"/>
          <w:b/>
          <w:bCs/>
          <w:color w:val="auto"/>
          <w:sz w:val="24"/>
          <w:szCs w:val="24"/>
        </w:rPr>
        <w:t>Communicate</w:t>
      </w:r>
      <w:r w:rsidRPr="00CB66C7">
        <w:rPr>
          <w:rStyle w:val="apple-converted-space"/>
          <w:rFonts w:asciiTheme="minorHAnsi" w:hAnsiTheme="minorHAnsi"/>
          <w:color w:val="auto"/>
          <w:sz w:val="24"/>
          <w:szCs w:val="24"/>
        </w:rPr>
        <w:t> </w:t>
      </w:r>
      <w:r w:rsidRPr="00CB66C7">
        <w:rPr>
          <w:rFonts w:asciiTheme="minorHAnsi" w:hAnsiTheme="minorHAnsi"/>
          <w:color w:val="auto"/>
          <w:sz w:val="24"/>
          <w:szCs w:val="24"/>
        </w:rPr>
        <w:t>- communicate with different audiences using varied means</w:t>
      </w:r>
    </w:p>
    <w:p w:rsidR="00CB66C7" w:rsidRPr="00CB66C7" w:rsidRDefault="00CB66C7" w:rsidP="00CB66C7">
      <w:pPr>
        <w:pStyle w:val="NormalWeb"/>
        <w:numPr>
          <w:ilvl w:val="0"/>
          <w:numId w:val="14"/>
        </w:numPr>
        <w:spacing w:beforeAutospacing="0" w:after="0" w:afterAutospacing="0"/>
        <w:rPr>
          <w:rFonts w:asciiTheme="minorHAnsi" w:hAnsiTheme="minorHAnsi"/>
          <w:color w:val="auto"/>
          <w:sz w:val="24"/>
          <w:szCs w:val="24"/>
        </w:rPr>
      </w:pPr>
      <w:r w:rsidRPr="00CB66C7">
        <w:rPr>
          <w:rFonts w:asciiTheme="minorHAnsi" w:hAnsiTheme="minorHAnsi"/>
          <w:b/>
          <w:bCs/>
          <w:color w:val="auto"/>
          <w:sz w:val="24"/>
          <w:szCs w:val="24"/>
        </w:rPr>
        <w:t>Act</w:t>
      </w:r>
      <w:r w:rsidRPr="00CB66C7">
        <w:rPr>
          <w:rStyle w:val="apple-converted-space"/>
          <w:rFonts w:asciiTheme="minorHAnsi" w:hAnsiTheme="minorHAnsi"/>
          <w:color w:val="auto"/>
          <w:sz w:val="24"/>
          <w:szCs w:val="24"/>
        </w:rPr>
        <w:t> </w:t>
      </w:r>
      <w:r w:rsidRPr="00CB66C7">
        <w:rPr>
          <w:rFonts w:asciiTheme="minorHAnsi" w:hAnsiTheme="minorHAnsi"/>
          <w:color w:val="auto"/>
          <w:sz w:val="24"/>
          <w:szCs w:val="24"/>
        </w:rPr>
        <w:t>- act purposefully, effectively and responsibly.”</w:t>
      </w:r>
    </w:p>
    <w:p w:rsidR="00CB66C7" w:rsidRPr="00CB66C7" w:rsidRDefault="00CB66C7" w:rsidP="00CF5ECC">
      <w:pPr>
        <w:rPr>
          <w:rFonts w:asciiTheme="minorHAnsi" w:hAnsiTheme="minorHAnsi"/>
        </w:rPr>
      </w:pPr>
    </w:p>
    <w:p w:rsidR="00AA7D32" w:rsidRPr="00BA4C96" w:rsidRDefault="00AA7D32" w:rsidP="0047790D">
      <w:pPr>
        <w:rPr>
          <w:rFonts w:asciiTheme="minorHAnsi" w:hAnsiTheme="minorHAnsi"/>
          <w:b/>
          <w:color w:val="000000"/>
          <w:u w:val="single"/>
        </w:rPr>
      </w:pPr>
      <w:r w:rsidRPr="00BA4C96">
        <w:rPr>
          <w:rFonts w:asciiTheme="minorHAnsi" w:hAnsiTheme="minorHAnsi" w:cs="Tahoma"/>
          <w:b/>
          <w:bCs/>
          <w:color w:val="000000"/>
          <w:u w:val="single"/>
        </w:rPr>
        <w:t>Speech Communication Department Academic Honesty Policy</w:t>
      </w:r>
      <w:r w:rsidR="00BA4C96">
        <w:rPr>
          <w:rFonts w:asciiTheme="minorHAnsi" w:hAnsiTheme="minorHAnsi" w:cs="Tahoma"/>
          <w:b/>
          <w:bCs/>
          <w:color w:val="000000"/>
          <w:u w:val="single"/>
        </w:rPr>
        <w:t>:</w:t>
      </w:r>
    </w:p>
    <w:p w:rsidR="00AA7D32" w:rsidRPr="0047790D" w:rsidRDefault="00AA7D32" w:rsidP="0047790D">
      <w:pPr>
        <w:rPr>
          <w:rFonts w:asciiTheme="minorHAnsi" w:hAnsiTheme="minorHAnsi"/>
          <w:color w:val="000000"/>
        </w:rPr>
      </w:pPr>
      <w:r w:rsidRPr="0047790D">
        <w:rPr>
          <w:rFonts w:asciiTheme="minorHAnsi" w:hAnsiTheme="minorHAnsi" w:cs="Tahoma"/>
          <w:color w:val="000000"/>
        </w:rPr>
        <w:t xml:space="preserve"> All forms of academic dishonesty are prohibited at Valencia. Academic dishonesty includes, but is not limited to, plagiarism (purposeful and accidental), cheating, furnishing false information, </w:t>
      </w:r>
      <w:r w:rsidRPr="0047790D">
        <w:rPr>
          <w:rFonts w:asciiTheme="minorHAnsi" w:hAnsiTheme="minorHAnsi" w:cs="Tahoma"/>
          <w:color w:val="000000"/>
        </w:rPr>
        <w:lastRenderedPageBreak/>
        <w:t>forgery, alteration or miscue of documents, misconduct during a testing situation, and misuse of identification with intent to defraud or deceive.</w:t>
      </w:r>
    </w:p>
    <w:p w:rsidR="00AA7D32" w:rsidRPr="0047790D" w:rsidRDefault="00AA7D32" w:rsidP="0047790D">
      <w:pPr>
        <w:rPr>
          <w:rFonts w:asciiTheme="minorHAnsi" w:hAnsiTheme="minorHAnsi"/>
          <w:color w:val="000000"/>
        </w:rPr>
      </w:pPr>
      <w:r w:rsidRPr="0047790D">
        <w:rPr>
          <w:rFonts w:asciiTheme="minorHAnsi" w:hAnsiTheme="minorHAnsi" w:cs="Tahoma"/>
          <w:color w:val="000000"/>
        </w:rPr>
        <w:t>All speeches and assignments must be your original work. Any sources used in any assignment must be properly cited (this includes both direct quotes as well as information that you synthesize and report in your own words). Consequences according to Valencia Policies and Procedures (</w:t>
      </w:r>
      <w:hyperlink r:id="rId10" w:tgtFrame="_blank" w:history="1">
        <w:r w:rsidRPr="0047790D">
          <w:rPr>
            <w:rStyle w:val="Hyperlink"/>
            <w:rFonts w:asciiTheme="minorHAnsi" w:hAnsiTheme="minorHAnsi" w:cs="Tahoma"/>
            <w:color w:val="800080"/>
          </w:rPr>
          <w:t>http://valenciacollege.edu/generalcounsel/policy/default.cfm?policyID=193&amp;volumeID_1=8&amp;navst=0</w:t>
        </w:r>
      </w:hyperlink>
      <w:r w:rsidRPr="0047790D">
        <w:rPr>
          <w:rFonts w:asciiTheme="minorHAnsi" w:hAnsiTheme="minorHAnsi" w:cs="Tahoma"/>
          <w:color w:val="000000"/>
        </w:rPr>
        <w:t>) include:</w:t>
      </w:r>
    </w:p>
    <w:p w:rsidR="00AA7D32" w:rsidRPr="0047790D" w:rsidRDefault="00AA7D32" w:rsidP="0047790D">
      <w:pPr>
        <w:ind w:hanging="360"/>
        <w:rPr>
          <w:rFonts w:asciiTheme="minorHAnsi" w:hAnsiTheme="minorHAnsi"/>
          <w:color w:val="000000"/>
        </w:rPr>
      </w:pPr>
      <w:r w:rsidRPr="0047790D">
        <w:rPr>
          <w:rFonts w:asciiTheme="minorHAnsi" w:hAnsiTheme="minorHAnsi"/>
          <w:color w:val="000000"/>
        </w:rPr>
        <w:t>·         1.  </w:t>
      </w:r>
      <w:r w:rsidRPr="0047790D">
        <w:rPr>
          <w:rFonts w:asciiTheme="minorHAnsi" w:hAnsiTheme="minorHAnsi" w:cs="Tahoma"/>
          <w:color w:val="000000"/>
        </w:rPr>
        <w:t>Failure of the assignment</w:t>
      </w:r>
    </w:p>
    <w:p w:rsidR="00AA7D32" w:rsidRPr="0047790D" w:rsidRDefault="00AA7D32" w:rsidP="0047790D">
      <w:pPr>
        <w:ind w:hanging="360"/>
        <w:rPr>
          <w:rFonts w:asciiTheme="minorHAnsi" w:hAnsiTheme="minorHAnsi"/>
          <w:color w:val="000000"/>
        </w:rPr>
      </w:pPr>
      <w:r w:rsidRPr="0047790D">
        <w:rPr>
          <w:rFonts w:asciiTheme="minorHAnsi" w:hAnsiTheme="minorHAnsi"/>
          <w:color w:val="000000"/>
        </w:rPr>
        <w:t>·         2.  </w:t>
      </w:r>
      <w:r w:rsidRPr="0047790D">
        <w:rPr>
          <w:rFonts w:asciiTheme="minorHAnsi" w:hAnsiTheme="minorHAnsi" w:cs="Tahoma"/>
          <w:color w:val="000000"/>
        </w:rPr>
        <w:t>Failure of the course</w:t>
      </w:r>
    </w:p>
    <w:p w:rsidR="00AA7D32" w:rsidRPr="0047790D" w:rsidRDefault="00AA7D32" w:rsidP="0047790D">
      <w:pPr>
        <w:ind w:hanging="360"/>
        <w:rPr>
          <w:rFonts w:asciiTheme="minorHAnsi" w:hAnsiTheme="minorHAnsi" w:cs="Tahoma"/>
          <w:color w:val="000000"/>
        </w:rPr>
      </w:pPr>
      <w:r w:rsidRPr="0047790D">
        <w:rPr>
          <w:rFonts w:asciiTheme="minorHAnsi" w:hAnsiTheme="minorHAnsi"/>
          <w:color w:val="000000"/>
        </w:rPr>
        <w:t>·         3. </w:t>
      </w:r>
      <w:r w:rsidRPr="0047790D">
        <w:rPr>
          <w:rFonts w:asciiTheme="minorHAnsi" w:hAnsiTheme="minorHAnsi" w:cs="Tahoma"/>
          <w:color w:val="000000"/>
        </w:rPr>
        <w:t>Being reported to the Dean of Communication which may result in expulsion from the college</w:t>
      </w:r>
    </w:p>
    <w:p w:rsidR="003875C5" w:rsidRDefault="0047790D" w:rsidP="009D7717">
      <w:pPr>
        <w:pStyle w:val="BodyText"/>
        <w:spacing w:line="276" w:lineRule="auto"/>
        <w:rPr>
          <w:rFonts w:ascii="Tahoma" w:hAnsi="Tahoma" w:cs="Tahoma"/>
          <w:color w:val="000000"/>
          <w:sz w:val="20"/>
        </w:rPr>
      </w:pPr>
      <w:r w:rsidRPr="0047790D">
        <w:rPr>
          <w:rFonts w:asciiTheme="minorHAnsi" w:hAnsiTheme="minorHAnsi" w:cs="Arial"/>
          <w:b/>
          <w:szCs w:val="24"/>
        </w:rPr>
        <w:t xml:space="preserve">Students with Disabilities: </w:t>
      </w:r>
      <w:r w:rsidR="00FB1332">
        <w:rPr>
          <w:rFonts w:asciiTheme="minorHAnsi" w:hAnsiTheme="minorHAnsi" w:cs="Arial"/>
          <w:b/>
          <w:szCs w:val="24"/>
        </w:rPr>
        <w:t>“</w:t>
      </w:r>
      <w:r w:rsidRPr="0047790D">
        <w:rPr>
          <w:rFonts w:asciiTheme="minorHAnsi" w:hAnsiTheme="minorHAnsi" w:cs="Arial"/>
          <w:b/>
          <w:szCs w:val="24"/>
        </w:rPr>
        <w:t xml:space="preserve"> </w:t>
      </w:r>
      <w:r w:rsidRPr="0047790D">
        <w:rPr>
          <w:rFonts w:asciiTheme="minorHAnsi" w:hAnsiTheme="minorHAnsi" w:cs="Arial"/>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(SSB 102, ext. 1523).</w:t>
      </w:r>
      <w:r w:rsidR="00FB1332">
        <w:rPr>
          <w:rFonts w:asciiTheme="minorHAnsi" w:hAnsiTheme="minorHAnsi" w:cs="Arial"/>
          <w:szCs w:val="24"/>
        </w:rPr>
        <w:t>”</w:t>
      </w:r>
      <w:r w:rsidR="00AA7D32">
        <w:rPr>
          <w:rFonts w:ascii="Tahoma" w:hAnsi="Tahoma" w:cs="Tahoma"/>
          <w:color w:val="000000"/>
          <w:sz w:val="20"/>
        </w:rPr>
        <w:t> </w:t>
      </w:r>
    </w:p>
    <w:p w:rsidR="00836155" w:rsidRDefault="00836155" w:rsidP="009D7717">
      <w:pPr>
        <w:pStyle w:val="BodyText"/>
        <w:spacing w:line="276" w:lineRule="auto"/>
        <w:rPr>
          <w:rFonts w:ascii="Tahoma" w:hAnsi="Tahoma" w:cs="Tahoma"/>
          <w:color w:val="000000"/>
          <w:sz w:val="20"/>
        </w:rPr>
      </w:pPr>
    </w:p>
    <w:p w:rsidR="00836155" w:rsidRDefault="00836155" w:rsidP="009D7717">
      <w:pPr>
        <w:pStyle w:val="BodyText"/>
        <w:spacing w:line="276" w:lineRule="auto"/>
        <w:rPr>
          <w:rFonts w:ascii="Tahoma" w:hAnsi="Tahoma" w:cs="Tahoma"/>
          <w:color w:val="000000"/>
          <w:sz w:val="20"/>
        </w:rPr>
      </w:pPr>
    </w:p>
    <w:p w:rsidR="00122DD9" w:rsidRPr="00E3631E" w:rsidRDefault="00122DD9" w:rsidP="00122DD9">
      <w:pPr>
        <w:rPr>
          <w:rFonts w:asciiTheme="minorHAnsi" w:hAnsiTheme="minorHAnsi"/>
        </w:rPr>
      </w:pPr>
      <w:r w:rsidRPr="000B1574">
        <w:rPr>
          <w:rFonts w:asciiTheme="minorHAnsi" w:hAnsiTheme="minorHAnsi"/>
          <w:b/>
          <w:u w:val="single"/>
        </w:rPr>
        <w:t>Syllabus Disclaimer</w:t>
      </w:r>
      <w:r>
        <w:t xml:space="preserve">: </w:t>
      </w:r>
      <w:r w:rsidRPr="00E3631E">
        <w:rPr>
          <w:rFonts w:asciiTheme="minorHAnsi" w:hAnsiTheme="minorHAnsi"/>
        </w:rPr>
        <w:t>Having read and gone over this syllabus and by remaining enrolled in the course, you are entering into a contract to complete the course requirements and respect classroom policies.  The above information, as well as the course calendar, is subject to written or verbal change at the discretion of the professor. Changes made to course requirements or the course schedule will be announced in class.</w:t>
      </w:r>
    </w:p>
    <w:p w:rsidR="00122DD9" w:rsidRPr="00E3631E" w:rsidRDefault="00122DD9" w:rsidP="00122DD9">
      <w:pPr>
        <w:rPr>
          <w:rFonts w:asciiTheme="minorHAnsi" w:hAnsiTheme="minorHAnsi"/>
        </w:rPr>
      </w:pPr>
      <w:r w:rsidRPr="00E3631E">
        <w:rPr>
          <w:rFonts w:asciiTheme="minorHAnsi" w:hAnsiTheme="minorHAnsi"/>
        </w:rPr>
        <w:t>Part of exercising the Act Core Competency at Valencia is taking full responsibility for yourself and for your work.  Communication with your instructor is of the utmost importance should you encounter personal issues, computer problems, or health problems that prevent your regular attendance or timely work.  I am happy and eager to help you succeed in this course, but ultimately you and only you are responsible for your success in this course.</w:t>
      </w:r>
    </w:p>
    <w:sectPr w:rsidR="00122DD9" w:rsidRPr="00E3631E" w:rsidSect="00CD1FD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17" w:rsidRDefault="00B84E17" w:rsidP="00916444">
      <w:pPr>
        <w:spacing w:after="0" w:line="240" w:lineRule="auto"/>
      </w:pPr>
      <w:r>
        <w:separator/>
      </w:r>
    </w:p>
  </w:endnote>
  <w:endnote w:type="continuationSeparator" w:id="0">
    <w:p w:rsidR="00B84E17" w:rsidRDefault="00B84E17" w:rsidP="0091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9200"/>
      <w:docPartObj>
        <w:docPartGallery w:val="Page Numbers (Bottom of Page)"/>
        <w:docPartUnique/>
      </w:docPartObj>
    </w:sdtPr>
    <w:sdtEndPr/>
    <w:sdtContent>
      <w:p w:rsidR="008008F4" w:rsidRDefault="00B00CBE">
        <w:pPr>
          <w:pStyle w:val="Footer"/>
          <w:jc w:val="center"/>
        </w:pPr>
        <w:r>
          <w:fldChar w:fldCharType="begin"/>
        </w:r>
        <w:r>
          <w:instrText xml:space="preserve"> PAGE   \* MERGEFORMAT </w:instrText>
        </w:r>
        <w:r>
          <w:fldChar w:fldCharType="separate"/>
        </w:r>
        <w:r w:rsidR="00295C30">
          <w:rPr>
            <w:noProof/>
          </w:rPr>
          <w:t>1</w:t>
        </w:r>
        <w:r>
          <w:rPr>
            <w:noProof/>
          </w:rPr>
          <w:fldChar w:fldCharType="end"/>
        </w:r>
      </w:p>
    </w:sdtContent>
  </w:sdt>
  <w:p w:rsidR="008008F4" w:rsidRDefault="00800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17" w:rsidRDefault="00B84E17" w:rsidP="00916444">
      <w:pPr>
        <w:spacing w:after="0" w:line="240" w:lineRule="auto"/>
      </w:pPr>
      <w:r>
        <w:separator/>
      </w:r>
    </w:p>
  </w:footnote>
  <w:footnote w:type="continuationSeparator" w:id="0">
    <w:p w:rsidR="00B84E17" w:rsidRDefault="00B84E17" w:rsidP="00916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293"/>
    <w:multiLevelType w:val="hybridMultilevel"/>
    <w:tmpl w:val="4BA8F2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402B6"/>
    <w:multiLevelType w:val="hybridMultilevel"/>
    <w:tmpl w:val="3ECE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37AE1"/>
    <w:multiLevelType w:val="hybridMultilevel"/>
    <w:tmpl w:val="2C7A97D6"/>
    <w:lvl w:ilvl="0" w:tplc="557AA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82610"/>
    <w:multiLevelType w:val="hybridMultilevel"/>
    <w:tmpl w:val="F7144E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A2A2B"/>
    <w:multiLevelType w:val="hybridMultilevel"/>
    <w:tmpl w:val="F362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A1D81"/>
    <w:multiLevelType w:val="hybridMultilevel"/>
    <w:tmpl w:val="320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365B5"/>
    <w:multiLevelType w:val="hybridMultilevel"/>
    <w:tmpl w:val="46DE1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A7D2C"/>
    <w:multiLevelType w:val="hybridMultilevel"/>
    <w:tmpl w:val="8E46A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F9D7E64"/>
    <w:multiLevelType w:val="hybridMultilevel"/>
    <w:tmpl w:val="7E8E8D2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68A2CBC"/>
    <w:multiLevelType w:val="hybridMultilevel"/>
    <w:tmpl w:val="C1C8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85887"/>
    <w:multiLevelType w:val="hybridMultilevel"/>
    <w:tmpl w:val="F4FC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32A89"/>
    <w:multiLevelType w:val="hybridMultilevel"/>
    <w:tmpl w:val="055CF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D21A3"/>
    <w:multiLevelType w:val="hybridMultilevel"/>
    <w:tmpl w:val="4CBE8F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1218F"/>
    <w:multiLevelType w:val="multilevel"/>
    <w:tmpl w:val="4BEC1E4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15:restartNumberingAfterBreak="0">
    <w:nsid w:val="61B3542C"/>
    <w:multiLevelType w:val="hybridMultilevel"/>
    <w:tmpl w:val="B3962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F58C5"/>
    <w:multiLevelType w:val="hybridMultilevel"/>
    <w:tmpl w:val="8320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E66D7"/>
    <w:multiLevelType w:val="hybridMultilevel"/>
    <w:tmpl w:val="35460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62A24"/>
    <w:multiLevelType w:val="hybridMultilevel"/>
    <w:tmpl w:val="A0EC16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B279B2"/>
    <w:multiLevelType w:val="hybridMultilevel"/>
    <w:tmpl w:val="69845B4A"/>
    <w:lvl w:ilvl="0" w:tplc="86F84C12">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5"/>
  </w:num>
  <w:num w:numId="4">
    <w:abstractNumId w:val="9"/>
  </w:num>
  <w:num w:numId="5">
    <w:abstractNumId w:val="4"/>
  </w:num>
  <w:num w:numId="6">
    <w:abstractNumId w:val="17"/>
  </w:num>
  <w:num w:numId="7">
    <w:abstractNumId w:val="14"/>
  </w:num>
  <w:num w:numId="8">
    <w:abstractNumId w:val="5"/>
  </w:num>
  <w:num w:numId="9">
    <w:abstractNumId w:val="3"/>
  </w:num>
  <w:num w:numId="10">
    <w:abstractNumId w:val="1"/>
  </w:num>
  <w:num w:numId="11">
    <w:abstractNumId w:val="12"/>
  </w:num>
  <w:num w:numId="12">
    <w:abstractNumId w:val="18"/>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6"/>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51"/>
    <w:rsid w:val="0001710E"/>
    <w:rsid w:val="000359B2"/>
    <w:rsid w:val="00046307"/>
    <w:rsid w:val="00057F13"/>
    <w:rsid w:val="00060B91"/>
    <w:rsid w:val="000B03BA"/>
    <w:rsid w:val="000B1574"/>
    <w:rsid w:val="000B15B4"/>
    <w:rsid w:val="000B71A5"/>
    <w:rsid w:val="000D5587"/>
    <w:rsid w:val="0011720B"/>
    <w:rsid w:val="00122DD9"/>
    <w:rsid w:val="00123BE1"/>
    <w:rsid w:val="00130F61"/>
    <w:rsid w:val="00141E8F"/>
    <w:rsid w:val="00153047"/>
    <w:rsid w:val="00172E20"/>
    <w:rsid w:val="0017620A"/>
    <w:rsid w:val="001B03EB"/>
    <w:rsid w:val="001C32E7"/>
    <w:rsid w:val="001F6D9D"/>
    <w:rsid w:val="00213D4C"/>
    <w:rsid w:val="002143F8"/>
    <w:rsid w:val="00214794"/>
    <w:rsid w:val="00232345"/>
    <w:rsid w:val="0025589A"/>
    <w:rsid w:val="0026189D"/>
    <w:rsid w:val="00276A8A"/>
    <w:rsid w:val="00286E3C"/>
    <w:rsid w:val="00295C30"/>
    <w:rsid w:val="002C5D70"/>
    <w:rsid w:val="002E515E"/>
    <w:rsid w:val="002F0129"/>
    <w:rsid w:val="003041E5"/>
    <w:rsid w:val="0032303B"/>
    <w:rsid w:val="003324B0"/>
    <w:rsid w:val="00336E52"/>
    <w:rsid w:val="003851B8"/>
    <w:rsid w:val="003875C5"/>
    <w:rsid w:val="003C13DB"/>
    <w:rsid w:val="003F6F0D"/>
    <w:rsid w:val="00414DAE"/>
    <w:rsid w:val="00457DEF"/>
    <w:rsid w:val="00462A83"/>
    <w:rsid w:val="00464C73"/>
    <w:rsid w:val="0047790D"/>
    <w:rsid w:val="00477D3C"/>
    <w:rsid w:val="004A0D3D"/>
    <w:rsid w:val="004C3403"/>
    <w:rsid w:val="00543272"/>
    <w:rsid w:val="00544C7C"/>
    <w:rsid w:val="00565CFE"/>
    <w:rsid w:val="00590575"/>
    <w:rsid w:val="005B3AEE"/>
    <w:rsid w:val="005D0011"/>
    <w:rsid w:val="005F0570"/>
    <w:rsid w:val="005F0D79"/>
    <w:rsid w:val="005F38E1"/>
    <w:rsid w:val="006135F9"/>
    <w:rsid w:val="00633408"/>
    <w:rsid w:val="0065372A"/>
    <w:rsid w:val="00691732"/>
    <w:rsid w:val="00693319"/>
    <w:rsid w:val="006D2FCE"/>
    <w:rsid w:val="00711178"/>
    <w:rsid w:val="00742C0E"/>
    <w:rsid w:val="007E439D"/>
    <w:rsid w:val="007F5CD4"/>
    <w:rsid w:val="008008F4"/>
    <w:rsid w:val="008275D6"/>
    <w:rsid w:val="00836155"/>
    <w:rsid w:val="00855B05"/>
    <w:rsid w:val="00863203"/>
    <w:rsid w:val="00872129"/>
    <w:rsid w:val="00872D86"/>
    <w:rsid w:val="0088184D"/>
    <w:rsid w:val="008929E9"/>
    <w:rsid w:val="008C0073"/>
    <w:rsid w:val="008C5C82"/>
    <w:rsid w:val="008F0AB8"/>
    <w:rsid w:val="009018C6"/>
    <w:rsid w:val="00916444"/>
    <w:rsid w:val="0092273E"/>
    <w:rsid w:val="0095258D"/>
    <w:rsid w:val="00990339"/>
    <w:rsid w:val="00994D7B"/>
    <w:rsid w:val="009A14B3"/>
    <w:rsid w:val="009A6B60"/>
    <w:rsid w:val="009A6E70"/>
    <w:rsid w:val="009B57FE"/>
    <w:rsid w:val="009D7717"/>
    <w:rsid w:val="009E5606"/>
    <w:rsid w:val="009F21EC"/>
    <w:rsid w:val="00A44280"/>
    <w:rsid w:val="00AA7D32"/>
    <w:rsid w:val="00AD024D"/>
    <w:rsid w:val="00B00CBE"/>
    <w:rsid w:val="00B03694"/>
    <w:rsid w:val="00B078F0"/>
    <w:rsid w:val="00B23168"/>
    <w:rsid w:val="00B315B6"/>
    <w:rsid w:val="00B34FDE"/>
    <w:rsid w:val="00B43931"/>
    <w:rsid w:val="00B54F2C"/>
    <w:rsid w:val="00B67C9D"/>
    <w:rsid w:val="00B67CA5"/>
    <w:rsid w:val="00B71098"/>
    <w:rsid w:val="00B84E17"/>
    <w:rsid w:val="00B87576"/>
    <w:rsid w:val="00BA4C96"/>
    <w:rsid w:val="00BB3B0C"/>
    <w:rsid w:val="00BB7522"/>
    <w:rsid w:val="00BC159B"/>
    <w:rsid w:val="00BD3593"/>
    <w:rsid w:val="00C0060D"/>
    <w:rsid w:val="00C1319E"/>
    <w:rsid w:val="00C4576B"/>
    <w:rsid w:val="00C46CB3"/>
    <w:rsid w:val="00C72C2D"/>
    <w:rsid w:val="00C844B7"/>
    <w:rsid w:val="00CB66C7"/>
    <w:rsid w:val="00CC1A7D"/>
    <w:rsid w:val="00CC4651"/>
    <w:rsid w:val="00CC4657"/>
    <w:rsid w:val="00CC5900"/>
    <w:rsid w:val="00CD1FDE"/>
    <w:rsid w:val="00CE6AB2"/>
    <w:rsid w:val="00CF5ECC"/>
    <w:rsid w:val="00D30BE6"/>
    <w:rsid w:val="00D4391C"/>
    <w:rsid w:val="00D4537B"/>
    <w:rsid w:val="00D4681C"/>
    <w:rsid w:val="00D65A0C"/>
    <w:rsid w:val="00D9048E"/>
    <w:rsid w:val="00DA560A"/>
    <w:rsid w:val="00DA6C77"/>
    <w:rsid w:val="00DC53E6"/>
    <w:rsid w:val="00E22523"/>
    <w:rsid w:val="00E3631E"/>
    <w:rsid w:val="00E563AD"/>
    <w:rsid w:val="00EA76CD"/>
    <w:rsid w:val="00F41F9C"/>
    <w:rsid w:val="00F468E7"/>
    <w:rsid w:val="00F612E9"/>
    <w:rsid w:val="00F64885"/>
    <w:rsid w:val="00F67023"/>
    <w:rsid w:val="00F719C6"/>
    <w:rsid w:val="00F76763"/>
    <w:rsid w:val="00F8482A"/>
    <w:rsid w:val="00FA64D7"/>
    <w:rsid w:val="00FB1332"/>
    <w:rsid w:val="00FB4A7D"/>
    <w:rsid w:val="00FB5E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33A4"/>
  <w15:docId w15:val="{283B770C-F696-4171-AB8B-F25830A6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FDE"/>
  </w:style>
  <w:style w:type="paragraph" w:styleId="Heading1">
    <w:name w:val="heading 1"/>
    <w:basedOn w:val="Normal"/>
    <w:next w:val="Normal"/>
    <w:link w:val="Heading1Char"/>
    <w:qFormat/>
    <w:rsid w:val="0047790D"/>
    <w:pPr>
      <w:keepNext/>
      <w:spacing w:after="0" w:line="240" w:lineRule="auto"/>
      <w:jc w:val="center"/>
      <w:outlineLvl w:val="0"/>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7FE"/>
    <w:rPr>
      <w:color w:val="0000FF" w:themeColor="hyperlink"/>
      <w:u w:val="single"/>
    </w:rPr>
  </w:style>
  <w:style w:type="paragraph" w:styleId="ListParagraph">
    <w:name w:val="List Paragraph"/>
    <w:basedOn w:val="Normal"/>
    <w:uiPriority w:val="34"/>
    <w:qFormat/>
    <w:rsid w:val="003875C5"/>
    <w:pPr>
      <w:ind w:left="720"/>
      <w:contextualSpacing/>
    </w:pPr>
  </w:style>
  <w:style w:type="character" w:customStyle="1" w:styleId="Heading1Char">
    <w:name w:val="Heading 1 Char"/>
    <w:basedOn w:val="DefaultParagraphFont"/>
    <w:link w:val="Heading1"/>
    <w:rsid w:val="0047790D"/>
    <w:rPr>
      <w:rFonts w:eastAsia="Times New Roman"/>
      <w:b/>
      <w:sz w:val="20"/>
      <w:szCs w:val="20"/>
    </w:rPr>
  </w:style>
  <w:style w:type="paragraph" w:styleId="BodyText">
    <w:name w:val="Body Text"/>
    <w:basedOn w:val="Normal"/>
    <w:link w:val="BodyTextChar"/>
    <w:rsid w:val="0047790D"/>
    <w:pPr>
      <w:spacing w:after="0" w:line="240" w:lineRule="auto"/>
    </w:pPr>
    <w:rPr>
      <w:rFonts w:eastAsia="Times New Roman"/>
      <w:szCs w:val="20"/>
    </w:rPr>
  </w:style>
  <w:style w:type="character" w:customStyle="1" w:styleId="BodyTextChar">
    <w:name w:val="Body Text Char"/>
    <w:basedOn w:val="DefaultParagraphFont"/>
    <w:link w:val="BodyText"/>
    <w:rsid w:val="0047790D"/>
    <w:rPr>
      <w:rFonts w:eastAsia="Times New Roman"/>
      <w:szCs w:val="20"/>
    </w:rPr>
  </w:style>
  <w:style w:type="character" w:customStyle="1" w:styleId="apple-style-span">
    <w:name w:val="apple-style-span"/>
    <w:basedOn w:val="DefaultParagraphFont"/>
    <w:rsid w:val="008F0AB8"/>
  </w:style>
  <w:style w:type="paragraph" w:styleId="Header">
    <w:name w:val="header"/>
    <w:basedOn w:val="Normal"/>
    <w:link w:val="HeaderChar"/>
    <w:uiPriority w:val="99"/>
    <w:semiHidden/>
    <w:unhideWhenUsed/>
    <w:rsid w:val="009164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444"/>
  </w:style>
  <w:style w:type="paragraph" w:styleId="Footer">
    <w:name w:val="footer"/>
    <w:basedOn w:val="Normal"/>
    <w:link w:val="FooterChar"/>
    <w:uiPriority w:val="99"/>
    <w:unhideWhenUsed/>
    <w:rsid w:val="00916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44"/>
  </w:style>
  <w:style w:type="paragraph" w:styleId="NormalWeb">
    <w:name w:val="Normal (Web)"/>
    <w:basedOn w:val="Normal"/>
    <w:uiPriority w:val="99"/>
    <w:semiHidden/>
    <w:unhideWhenUsed/>
    <w:rsid w:val="00CB66C7"/>
    <w:pPr>
      <w:spacing w:before="100" w:beforeAutospacing="1" w:after="100" w:afterAutospacing="1" w:line="240" w:lineRule="auto"/>
    </w:pPr>
    <w:rPr>
      <w:rFonts w:ascii="Verdana" w:eastAsia="Times New Roman" w:hAnsi="Verdana"/>
      <w:color w:val="000000"/>
      <w:sz w:val="18"/>
      <w:szCs w:val="18"/>
    </w:rPr>
  </w:style>
  <w:style w:type="character" w:customStyle="1" w:styleId="apple-converted-space">
    <w:name w:val="apple-converted-space"/>
    <w:basedOn w:val="DefaultParagraphFont"/>
    <w:rsid w:val="00CB66C7"/>
  </w:style>
  <w:style w:type="paragraph" w:styleId="BalloonText">
    <w:name w:val="Balloon Text"/>
    <w:basedOn w:val="Normal"/>
    <w:link w:val="BalloonTextChar"/>
    <w:uiPriority w:val="99"/>
    <w:semiHidden/>
    <w:unhideWhenUsed/>
    <w:rsid w:val="00836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155"/>
    <w:rPr>
      <w:rFonts w:ascii="Segoe UI" w:hAnsi="Segoe UI" w:cs="Segoe UI"/>
      <w:sz w:val="18"/>
      <w:szCs w:val="18"/>
    </w:rPr>
  </w:style>
  <w:style w:type="table" w:styleId="TableGrid">
    <w:name w:val="Table Grid"/>
    <w:basedOn w:val="TableNormal"/>
    <w:uiPriority w:val="39"/>
    <w:rsid w:val="008361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F468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4">
    <w:name w:val="Grid Table 2 Accent 4"/>
    <w:basedOn w:val="TableNormal"/>
    <w:uiPriority w:val="47"/>
    <w:rsid w:val="001B03E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3">
    <w:name w:val="Grid Table 2 Accent 3"/>
    <w:basedOn w:val="TableNormal"/>
    <w:uiPriority w:val="47"/>
    <w:rsid w:val="001B03E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1">
    <w:name w:val="Grid Table 2 Accent 1"/>
    <w:basedOn w:val="TableNormal"/>
    <w:uiPriority w:val="47"/>
    <w:rsid w:val="001B03E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2C5D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83644">
      <w:bodyDiv w:val="1"/>
      <w:marLeft w:val="0"/>
      <w:marRight w:val="0"/>
      <w:marTop w:val="0"/>
      <w:marBottom w:val="0"/>
      <w:divBdr>
        <w:top w:val="none" w:sz="0" w:space="0" w:color="auto"/>
        <w:left w:val="none" w:sz="0" w:space="0" w:color="auto"/>
        <w:bottom w:val="none" w:sz="0" w:space="0" w:color="auto"/>
        <w:right w:val="none" w:sz="0" w:space="0" w:color="auto"/>
      </w:divBdr>
    </w:div>
    <w:div w:id="867451185">
      <w:bodyDiv w:val="1"/>
      <w:marLeft w:val="0"/>
      <w:marRight w:val="0"/>
      <w:marTop w:val="0"/>
      <w:marBottom w:val="0"/>
      <w:divBdr>
        <w:top w:val="none" w:sz="0" w:space="0" w:color="auto"/>
        <w:left w:val="none" w:sz="0" w:space="0" w:color="auto"/>
        <w:bottom w:val="none" w:sz="0" w:space="0" w:color="auto"/>
        <w:right w:val="none" w:sz="0" w:space="0" w:color="auto"/>
      </w:divBdr>
    </w:div>
    <w:div w:id="872307746">
      <w:bodyDiv w:val="1"/>
      <w:marLeft w:val="0"/>
      <w:marRight w:val="0"/>
      <w:marTop w:val="0"/>
      <w:marBottom w:val="0"/>
      <w:divBdr>
        <w:top w:val="none" w:sz="0" w:space="0" w:color="auto"/>
        <w:left w:val="none" w:sz="0" w:space="0" w:color="auto"/>
        <w:bottom w:val="none" w:sz="0" w:space="0" w:color="auto"/>
        <w:right w:val="none" w:sz="0" w:space="0" w:color="auto"/>
      </w:divBdr>
      <w:divsChild>
        <w:div w:id="603925218">
          <w:marLeft w:val="0"/>
          <w:marRight w:val="0"/>
          <w:marTop w:val="0"/>
          <w:marBottom w:val="0"/>
          <w:divBdr>
            <w:top w:val="none" w:sz="0" w:space="0" w:color="auto"/>
            <w:left w:val="none" w:sz="0" w:space="0" w:color="auto"/>
            <w:bottom w:val="none" w:sz="0" w:space="0" w:color="auto"/>
            <w:right w:val="none" w:sz="0" w:space="0" w:color="auto"/>
          </w:divBdr>
          <w:divsChild>
            <w:div w:id="1455368417">
              <w:marLeft w:val="0"/>
              <w:marRight w:val="0"/>
              <w:marTop w:val="0"/>
              <w:marBottom w:val="0"/>
              <w:divBdr>
                <w:top w:val="none" w:sz="0" w:space="0" w:color="auto"/>
                <w:left w:val="none" w:sz="0" w:space="0" w:color="auto"/>
                <w:bottom w:val="none" w:sz="0" w:space="0" w:color="auto"/>
                <w:right w:val="none" w:sz="0" w:space="0" w:color="auto"/>
              </w:divBdr>
            </w:div>
            <w:div w:id="1583370088">
              <w:marLeft w:val="0"/>
              <w:marRight w:val="0"/>
              <w:marTop w:val="0"/>
              <w:marBottom w:val="0"/>
              <w:divBdr>
                <w:top w:val="none" w:sz="0" w:space="0" w:color="auto"/>
                <w:left w:val="none" w:sz="0" w:space="0" w:color="auto"/>
                <w:bottom w:val="none" w:sz="0" w:space="0" w:color="auto"/>
                <w:right w:val="none" w:sz="0" w:space="0" w:color="auto"/>
              </w:divBdr>
            </w:div>
            <w:div w:id="2040348794">
              <w:marLeft w:val="0"/>
              <w:marRight w:val="0"/>
              <w:marTop w:val="0"/>
              <w:marBottom w:val="0"/>
              <w:divBdr>
                <w:top w:val="none" w:sz="0" w:space="0" w:color="auto"/>
                <w:left w:val="none" w:sz="0" w:space="0" w:color="auto"/>
                <w:bottom w:val="none" w:sz="0" w:space="0" w:color="auto"/>
                <w:right w:val="none" w:sz="0" w:space="0" w:color="auto"/>
              </w:divBdr>
            </w:div>
            <w:div w:id="416946360">
              <w:marLeft w:val="0"/>
              <w:marRight w:val="0"/>
              <w:marTop w:val="0"/>
              <w:marBottom w:val="0"/>
              <w:divBdr>
                <w:top w:val="none" w:sz="0" w:space="0" w:color="auto"/>
                <w:left w:val="none" w:sz="0" w:space="0" w:color="auto"/>
                <w:bottom w:val="none" w:sz="0" w:space="0" w:color="auto"/>
                <w:right w:val="none" w:sz="0" w:space="0" w:color="auto"/>
              </w:divBdr>
            </w:div>
            <w:div w:id="1244339037">
              <w:marLeft w:val="0"/>
              <w:marRight w:val="0"/>
              <w:marTop w:val="0"/>
              <w:marBottom w:val="0"/>
              <w:divBdr>
                <w:top w:val="none" w:sz="0" w:space="0" w:color="auto"/>
                <w:left w:val="none" w:sz="0" w:space="0" w:color="auto"/>
                <w:bottom w:val="none" w:sz="0" w:space="0" w:color="auto"/>
                <w:right w:val="none" w:sz="0" w:space="0" w:color="auto"/>
              </w:divBdr>
            </w:div>
            <w:div w:id="1003241890">
              <w:marLeft w:val="0"/>
              <w:marRight w:val="0"/>
              <w:marTop w:val="0"/>
              <w:marBottom w:val="0"/>
              <w:divBdr>
                <w:top w:val="none" w:sz="0" w:space="0" w:color="auto"/>
                <w:left w:val="none" w:sz="0" w:space="0" w:color="auto"/>
                <w:bottom w:val="none" w:sz="0" w:space="0" w:color="auto"/>
                <w:right w:val="none" w:sz="0" w:space="0" w:color="auto"/>
              </w:divBdr>
            </w:div>
            <w:div w:id="33627389">
              <w:marLeft w:val="0"/>
              <w:marRight w:val="0"/>
              <w:marTop w:val="0"/>
              <w:marBottom w:val="0"/>
              <w:divBdr>
                <w:top w:val="none" w:sz="0" w:space="0" w:color="auto"/>
                <w:left w:val="none" w:sz="0" w:space="0" w:color="auto"/>
                <w:bottom w:val="none" w:sz="0" w:space="0" w:color="auto"/>
                <w:right w:val="none" w:sz="0" w:space="0" w:color="auto"/>
              </w:divBdr>
            </w:div>
          </w:divsChild>
        </w:div>
        <w:div w:id="665941893">
          <w:marLeft w:val="0"/>
          <w:marRight w:val="0"/>
          <w:marTop w:val="0"/>
          <w:marBottom w:val="0"/>
          <w:divBdr>
            <w:top w:val="none" w:sz="0" w:space="0" w:color="auto"/>
            <w:left w:val="none" w:sz="0" w:space="0" w:color="auto"/>
            <w:bottom w:val="none" w:sz="0" w:space="0" w:color="auto"/>
            <w:right w:val="none" w:sz="0" w:space="0" w:color="auto"/>
          </w:divBdr>
        </w:div>
        <w:div w:id="1278486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ib.umn.edu/commun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johnson242@valenci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ebmail.valenciacollege.edu/owa/redir.aspx?C=XJnKsZqZlEO6_k82Sz6Mfzvo0_-7c9AIWtG0ojJtDpXxywXQxmE4WzoSs2LFcgIsy5JekgMLRgw.&amp;URL=http%3a%2f%2fvalenciacollege.edu%2fgeneralcounsel%2fpolicy%2fdefault.cfm%3fpolicyID%3d193%26volumeID_1%3d8%26navst%3d0" TargetMode="External"/><Relationship Id="rId4" Type="http://schemas.openxmlformats.org/officeDocument/2006/relationships/webSettings" Target="webSettings.xml"/><Relationship Id="rId9" Type="http://schemas.openxmlformats.org/officeDocument/2006/relationships/hyperlink" Target="https://online.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Johnson</dc:creator>
  <cp:lastModifiedBy>Melissa Johnson</cp:lastModifiedBy>
  <cp:revision>2</cp:revision>
  <cp:lastPrinted>2015-09-01T14:12:00Z</cp:lastPrinted>
  <dcterms:created xsi:type="dcterms:W3CDTF">2022-04-08T14:34:00Z</dcterms:created>
  <dcterms:modified xsi:type="dcterms:W3CDTF">2022-04-08T14:34:00Z</dcterms:modified>
</cp:coreProperties>
</file>